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end"/>
        <w:rPr/>
      </w:pPr>
      <w:r>
        <w:rPr>
          <w:rFonts w:ascii="Calibri" w:hAnsi="Calibri"/>
        </w:rPr>
        <w:t>Działoszyce, 02.05.2023 r.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/>
      </w:pPr>
      <w:r>
        <w:rPr>
          <w:rFonts w:ascii="Calibri" w:hAnsi="Calibri"/>
        </w:rPr>
        <w:t xml:space="preserve">ZEAJ.111.2.2023                                                                                             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Lista kandydatów spełniających wymagania formalne</w:t>
      </w:r>
    </w:p>
    <w:p>
      <w:pPr>
        <w:pStyle w:val="Normal"/>
        <w:bidi w:val="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na stanowisko podinspektora ds. kadr i plac</w:t>
        <w:br/>
        <w:t>w Zespole Ekonomiczno-Administracyjnym Jednostek w Działoszycach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Lista kandydatów spełniających wymogi formalne określone w ogłoszeniu o naborze: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Anna Dryja   zam. Krzyż</w:t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Iwona Jankowska   zam. Busko-Zdrój</w:t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Katarzyna Sobczyk-Kalisz   zam. Chrustowice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jc w:val="end"/>
        <w:rPr>
          <w:rFonts w:ascii="Calibri" w:hAnsi="Calibri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>Dyrektor Zespołu Ekonomiczno-Administracyjnego</w:t>
        <w:br/>
        <w:t>w Działoszycach</w:t>
      </w:r>
    </w:p>
    <w:p>
      <w:pPr>
        <w:pStyle w:val="Normal"/>
        <w:jc w:val="end"/>
        <w:rPr>
          <w:rFonts w:ascii="Calibri" w:hAnsi="Calibri" w:cs="Calibri" w:cstheme="minorHAnsi"/>
          <w:b w:val="false"/>
          <w:bCs w:val="false"/>
          <w:sz w:val="24"/>
          <w:szCs w:val="24"/>
        </w:rPr>
      </w:pPr>
      <w:r>
        <w:rPr>
          <w:rFonts w:cs="Calibri" w:cstheme="minorHAns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end"/>
        <w:rPr>
          <w:rFonts w:ascii="Calibri" w:hAnsi="Calibri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>/-/ Leszek Michalski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LibreOffice/7.5.1.2$Windows_X86_64 LibreOffice_project/fcbaee479e84c6cd81291587d2ee68cba099e129</Application>
  <AppVersion>15.0000</AppVersion>
  <Pages>1</Pages>
  <Words>55</Words>
  <Characters>418</Characters>
  <CharactersWithSpaces>560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2023-05-05T08:59:37Z</dcterms:created>
  <dc:creator/>
  <dc:description/>
  <dc:language>pl-PL</dc:language>
  <cp:lastModifiedBy/>
  <dcterms:modified xsi:type="dcterms:W3CDTF">2023-05-05T11:03:33Z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