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CAFD" w14:textId="77777777" w:rsidR="0063027C" w:rsidRDefault="00296E15">
      <w:r>
        <w:tab/>
      </w:r>
    </w:p>
    <w:p w14:paraId="391B2334" w14:textId="77777777" w:rsidR="0063027C" w:rsidRDefault="00296E15">
      <w:pPr>
        <w:pStyle w:val="Nagwek"/>
        <w:tabs>
          <w:tab w:val="clear" w:pos="9072"/>
          <w:tab w:val="right" w:pos="9046"/>
        </w:tabs>
      </w:pPr>
      <w:r>
        <w:rPr>
          <w:noProof/>
        </w:rPr>
        <w:drawing>
          <wp:inline distT="0" distB="0" distL="0" distR="0" wp14:anchorId="7C7F4DFE" wp14:editId="3AE00CFF">
            <wp:extent cx="5515610" cy="1396365"/>
            <wp:effectExtent l="0" t="0" r="0" b="0"/>
            <wp:docPr id="1073741825" name="officeArt object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25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1396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224CD1" w14:textId="77777777" w:rsidR="0063027C" w:rsidRDefault="00296E15">
      <w:pPr>
        <w:jc w:val="right"/>
      </w:pPr>
      <w:r>
        <w:t>Załącznik nr 4 do zapytania ofertowego</w:t>
      </w:r>
    </w:p>
    <w:p w14:paraId="7BE9E057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Umowy nr …………………………..</w:t>
      </w:r>
    </w:p>
    <w:p w14:paraId="56505174" w14:textId="77777777" w:rsidR="0063027C" w:rsidRDefault="00296E15">
      <w:pPr>
        <w:pStyle w:val="Tekstpodstawowywcity"/>
        <w:spacing w:before="120" w:after="12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zawarta w Sancygniowie , dnia </w:t>
      </w:r>
      <w:r>
        <w:rPr>
          <w:b/>
          <w:bCs/>
          <w:sz w:val="22"/>
          <w:szCs w:val="22"/>
        </w:rPr>
        <w:t>………………………</w:t>
      </w:r>
      <w:r>
        <w:rPr>
          <w:sz w:val="22"/>
          <w:szCs w:val="22"/>
        </w:rPr>
        <w:t>. pomiędzy:</w:t>
      </w:r>
    </w:p>
    <w:p w14:paraId="6251C60D" w14:textId="77777777" w:rsidR="0063027C" w:rsidRDefault="0063027C">
      <w:pPr>
        <w:pStyle w:val="Tekstpodstawowywcity"/>
        <w:spacing w:before="120" w:after="120"/>
        <w:ind w:firstLine="0"/>
        <w:rPr>
          <w:sz w:val="22"/>
          <w:szCs w:val="22"/>
        </w:rPr>
      </w:pPr>
    </w:p>
    <w:p w14:paraId="6EB10686" w14:textId="34A90049" w:rsidR="0063027C" w:rsidRDefault="00296E15" w:rsidP="009F2752">
      <w:pPr>
        <w:pStyle w:val="Tekstpodstawowywcity"/>
        <w:tabs>
          <w:tab w:val="left" w:pos="66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Parafią Rzymskokatolicka </w:t>
      </w:r>
      <w:r w:rsidR="009F2752" w:rsidRPr="009F2752">
        <w:rPr>
          <w:b/>
          <w:bCs/>
          <w:sz w:val="22"/>
          <w:szCs w:val="22"/>
        </w:rPr>
        <w:t xml:space="preserve"> p.w. św. Tekli w Wolicy,  28-440 Działoszyce, Wolica 8, reprezentowana przez:   Ks.  Dariusz Pyczek.</w:t>
      </w:r>
    </w:p>
    <w:p w14:paraId="18542F41" w14:textId="527CB17B" w:rsidR="0063027C" w:rsidRDefault="00296E15">
      <w:pPr>
        <w:jc w:val="both"/>
      </w:pPr>
      <w:r>
        <w:t>a</w:t>
      </w:r>
    </w:p>
    <w:p w14:paraId="70A58BBB" w14:textId="77777777" w:rsidR="0063027C" w:rsidRDefault="00296E15">
      <w:pPr>
        <w:pStyle w:val="Tekstpodstawowywcity"/>
        <w:spacing w:before="120" w:after="120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   </w:t>
      </w:r>
      <w:r>
        <w:rPr>
          <w:sz w:val="22"/>
          <w:szCs w:val="22"/>
        </w:rPr>
        <w:t xml:space="preserve">z siedzibą w ……………………………………………………………..REGON …………………, NIP …………………., zwanym dalej </w:t>
      </w:r>
      <w:r>
        <w:rPr>
          <w:b/>
          <w:bCs/>
          <w:sz w:val="22"/>
          <w:szCs w:val="22"/>
        </w:rPr>
        <w:t>Wykonawcą,</w:t>
      </w:r>
      <w:r>
        <w:rPr>
          <w:sz w:val="22"/>
          <w:szCs w:val="22"/>
        </w:rPr>
        <w:t xml:space="preserve"> reprezentowanym przez:</w:t>
      </w:r>
    </w:p>
    <w:p w14:paraId="19EE6AD7" w14:textId="77777777" w:rsidR="0063027C" w:rsidRDefault="00296E15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………………………………………………………….</w:t>
      </w:r>
    </w:p>
    <w:p w14:paraId="6A856EC7" w14:textId="77777777" w:rsidR="0063027C" w:rsidRDefault="0063027C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14:paraId="1BF7BCBC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1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0A10361E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Przedmiot umowy</w:t>
      </w:r>
    </w:p>
    <w:p w14:paraId="25872E40" w14:textId="0D9BA99F" w:rsidR="0063027C" w:rsidRPr="009F2752" w:rsidRDefault="00296E15" w:rsidP="009F27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F2752">
        <w:rPr>
          <w:rFonts w:ascii="Times New Roman" w:hAnsi="Times New Roman"/>
        </w:rPr>
        <w:t>Zamawiający zleca, a Wykonawca zobowiązuje się do wykonania kompleksowej realizacji inwestycji pod nazwą</w:t>
      </w:r>
      <w:r w:rsidRPr="009F2752">
        <w:rPr>
          <w:rFonts w:ascii="Times New Roman" w:hAnsi="Times New Roman"/>
          <w:b/>
          <w:bCs/>
        </w:rPr>
        <w:t xml:space="preserve">: </w:t>
      </w:r>
      <w:r w:rsidR="009F2752" w:rsidRPr="009F2752">
        <w:rPr>
          <w:rFonts w:ascii="Times New Roman" w:hAnsi="Times New Roman"/>
        </w:rPr>
        <w:t>„ODBUDOWA MURU KAMIENNEGO PRZY KOŚCIELE PARAFIALNYM P.W. ŚW. TEKLI W MIEJSCOWOŚCI WOLICA 8, GMINA DZIAŁOSZYCE, DZIAŁKA NR 46”</w:t>
      </w:r>
      <w:r w:rsidR="009F2752">
        <w:rPr>
          <w:rFonts w:ascii="Times New Roman" w:hAnsi="Times New Roman"/>
          <w:b/>
          <w:bCs/>
        </w:rPr>
        <w:t xml:space="preserve"> </w:t>
      </w:r>
      <w:r w:rsidRPr="009F2752">
        <w:rPr>
          <w:rFonts w:ascii="Times New Roman" w:hAnsi="Times New Roman"/>
        </w:rPr>
        <w:t>Zakres prac wymagany do należytego wykonania przedmiotu umowy opisanego w § 1  ust. 1 umowy określa potrzeba jego wykonania z najwyższą starannością w tym sztuką budowlaną a w szczególności z Programem prac konserwatorskich i z zapytaniem  ofertowym z załącznikami.</w:t>
      </w:r>
    </w:p>
    <w:p w14:paraId="4E060273" w14:textId="77777777" w:rsidR="0063027C" w:rsidRDefault="00296E15">
      <w:pPr>
        <w:pStyle w:val="Default"/>
        <w:numPr>
          <w:ilvl w:val="0"/>
          <w:numId w:val="2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Opracowania i dokumenty wymienione w ust. 2 stanowią integralną cześć  niniejszej umowy. </w:t>
      </w:r>
    </w:p>
    <w:p w14:paraId="5798CE44" w14:textId="77777777" w:rsidR="0063027C" w:rsidRDefault="00296E15">
      <w:pPr>
        <w:pStyle w:val="Default"/>
        <w:numPr>
          <w:ilvl w:val="0"/>
          <w:numId w:val="2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oświadcza, że przekazana przez Zamawiającego posiadana przez niego dokumentacja o której mowa w § 1 ust.2 niniejszej umowy są mu znane i stanowią podstawę do wykonania przedmiotu umowy zgodnie z postanowieniami niniejszej umowy oraz obowiązującymi przepisami prawa. </w:t>
      </w:r>
    </w:p>
    <w:p w14:paraId="1C2DF467" w14:textId="77777777" w:rsidR="0063027C" w:rsidRDefault="00296E15">
      <w:pPr>
        <w:pStyle w:val="Default"/>
        <w:numPr>
          <w:ilvl w:val="0"/>
          <w:numId w:val="2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Strony wspólnie oświadczają iż wszystkie prace i dostawy, które muszą być wykonane w celu realizacji z najwyższą starannością przedmiotu umowy opisanego w § 1 ust.1 umowy stanowią prace objęte niniejszą umową i żadna z prac i dostaw nie będzie uznana za prace dodatkową za które Wykonawcy będzie przysługiwać jakiekolwiek dodatkowe wynagrodzenia oprócz wynagrodzenia opisanego w niniejszej umowie.</w:t>
      </w:r>
    </w:p>
    <w:p w14:paraId="2A05C3E6" w14:textId="77777777" w:rsidR="0063027C" w:rsidRDefault="00296E15">
      <w:pPr>
        <w:pStyle w:val="Default"/>
        <w:spacing w:after="13"/>
        <w:ind w:left="284"/>
        <w:jc w:val="both"/>
      </w:pPr>
      <w:r>
        <w:rPr>
          <w:rFonts w:ascii="Arial Unicode MS" w:hAnsi="Arial Unicode MS"/>
          <w:sz w:val="22"/>
          <w:szCs w:val="22"/>
        </w:rPr>
        <w:br w:type="page"/>
      </w:r>
    </w:p>
    <w:p w14:paraId="3A391609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§ 2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B0F3C0C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Terminy realizacji przedmiotu umowy</w:t>
      </w:r>
    </w:p>
    <w:p w14:paraId="527F7DF6" w14:textId="77777777"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0102BE6" w14:textId="77777777" w:rsidR="0063027C" w:rsidRDefault="00296E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rozpoczęcia realizacji przedmiotu umowy strony ustalają na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dzień podpisania umowy.</w:t>
      </w:r>
    </w:p>
    <w:p w14:paraId="0770CEC1" w14:textId="5AB71E3C" w:rsidR="0063027C" w:rsidRDefault="00296E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Termin zakończenia realizacji przedmiotu niniejszej umowy: do </w:t>
      </w:r>
      <w:r w:rsidR="009F2752">
        <w:rPr>
          <w:rFonts w:ascii="Times New Roman" w:hAnsi="Times New Roman"/>
        </w:rPr>
        <w:t>12 miesięcy od podpisania umowy</w:t>
      </w:r>
    </w:p>
    <w:p w14:paraId="0DB87E6F" w14:textId="77777777" w:rsidR="0063027C" w:rsidRDefault="00296E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Termin zakończenia realizacji przedmiotu umowy oznacza termin zakończenia wszystkich prac objętych przedmiotem umowy oraz podpisanie przez strony niniejszej umowy protokołu odbioru końcowego potwierdzającego wykonanie inwestycji.</w:t>
      </w:r>
    </w:p>
    <w:p w14:paraId="79D731EB" w14:textId="77777777" w:rsidR="0063027C" w:rsidRDefault="00296E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Umowa zostanie zawarta z wybranym Wykonawcą nie wcześniej niż po otrzymaniu przez Gminę  Promesy z Rządowego Funduszu Polski Ład: Program Odbudowy Zabytków, dla zadania będącego przedmiotem zamówienia.</w:t>
      </w:r>
    </w:p>
    <w:p w14:paraId="4FA30AF6" w14:textId="77777777" w:rsidR="0063027C" w:rsidRDefault="0063027C">
      <w:pPr>
        <w:pStyle w:val="Defaul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CE85A1B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3 </w:t>
      </w:r>
    </w:p>
    <w:p w14:paraId="38D59660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Wynagrodzenie</w:t>
      </w:r>
    </w:p>
    <w:p w14:paraId="74F6AF2C" w14:textId="77777777"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6AB2412" w14:textId="77777777" w:rsidR="0063027C" w:rsidRDefault="00296E15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wykonanie przedmiotu umowy Wykonawcy przysługuje wynagrodzenie ryczałtowe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w wysokości ...............................  zł. brutto (słownie: ..............................................), w tym podatek VAT. </w:t>
      </w:r>
    </w:p>
    <w:p w14:paraId="5E938E65" w14:textId="77777777" w:rsidR="0063027C" w:rsidRDefault="00296E15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Wynagrodzenie, o którym mowa w § 3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ust.1 niniejszej umowy, obejmuje całkowity dla Zamawiającego koszt należytego wykonania przedmiotu umowy opisanego § 1 ust. 1 umowy obejmujące w szczególności koszty:</w:t>
      </w:r>
    </w:p>
    <w:p w14:paraId="5DCA99F2" w14:textId="77777777" w:rsidR="0063027C" w:rsidRDefault="00296E15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 przygotowawczych, porządkowych,</w:t>
      </w:r>
    </w:p>
    <w:p w14:paraId="4080D046" w14:textId="77777777" w:rsidR="0063027C" w:rsidRDefault="00296E15">
      <w:pPr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zagospodarowania terenu prowadzenia prac </w:t>
      </w:r>
    </w:p>
    <w:p w14:paraId="28C2F4D5" w14:textId="77777777" w:rsidR="0063027C" w:rsidRDefault="00296E15">
      <w:pPr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utrzymania zaplecza terenu prowadzenia prac – naprawy, zapewnienia energii, wody na potrzeby budowy, </w:t>
      </w:r>
    </w:p>
    <w:p w14:paraId="5A375C54" w14:textId="77777777" w:rsidR="0063027C" w:rsidRDefault="00296E15">
      <w:pPr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zapewnienia i opłacenie kosztów pracy kierownika prac konserwatorskich i pozostałych osób uczestniczących w realizacji przedmiotu umowy</w:t>
      </w:r>
    </w:p>
    <w:p w14:paraId="18DDF143" w14:textId="77777777" w:rsidR="0063027C" w:rsidRDefault="00296E15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Strony wspólnie postanawiają że nieprzewidziane przez nie jakiekolwiek prace wymagane do właściwej, niewadliwej realizacji przedmiotu umowy o którym mowa w § 1 ust.1 niniejszej umowy nie będą stanowić dla Wykonawcy podstawy do zgłoszenia roszczeń o zapłatę wynagrodzenie ponad wynagrodzenie przewidziane postanowieniami niniejszej umowy.</w:t>
      </w:r>
    </w:p>
    <w:p w14:paraId="157D5CA7" w14:textId="77777777" w:rsidR="0063027C" w:rsidRDefault="00296E15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Wynagrodzenia o którym mowa w § 3 ust.1 niniejszej umowy obejmuje wszystkie prace o których mowa w § 1 niniejszej umowy mające na celu realizację przedmiotu umowy z najwyższą starannością i najwyższą jakością. </w:t>
      </w:r>
    </w:p>
    <w:p w14:paraId="055826D2" w14:textId="77777777" w:rsidR="0063027C" w:rsidRDefault="00296E15">
      <w:pPr>
        <w:numPr>
          <w:ilvl w:val="0"/>
          <w:numId w:val="6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 określone w ust. 1  zawiera ryzyko ryczałtu i jest niezmienne przez cały okres realizacji umowy. Niedoszacowanie, pominięcie oraz brak rozpoznania zakresu zamówienia nie może być podstawą do żądania podwyższenia wynagrodzenia ryczałtowego określonego w ust. 1 Strony niniejszej umowy nie mogą zmienić wynagrodzenia za wykonanie przedmiotu zamówienia  z zastrzeżeniem § 17.</w:t>
      </w:r>
    </w:p>
    <w:p w14:paraId="21D609F4" w14:textId="77777777" w:rsidR="0063027C" w:rsidRDefault="00296E15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Wynagrodzenie, o którym mowa w § 3 ust. 1 obejmuje również wynagrodzenie podwykonawców za wykonanie robót określonych w § 7  niniejszej umowy.</w:t>
      </w:r>
    </w:p>
    <w:p w14:paraId="2B4889F1" w14:textId="77777777" w:rsidR="0063027C" w:rsidRDefault="0063027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iCs/>
        </w:rPr>
      </w:pPr>
    </w:p>
    <w:p w14:paraId="18E0B427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 4 </w:t>
      </w:r>
    </w:p>
    <w:p w14:paraId="7F6BE839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Zapłata wynagrodzenia </w:t>
      </w:r>
    </w:p>
    <w:p w14:paraId="69B8CB6A" w14:textId="77777777" w:rsidR="0063027C" w:rsidRDefault="00296E15">
      <w:pPr>
        <w:pStyle w:val="Default"/>
        <w:numPr>
          <w:ilvl w:val="1"/>
          <w:numId w:val="8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Strony postanawiają, że rozliczenie za wykonane i odebrane prace nastąpi na podstawie  faktur częściowej i końcowej. </w:t>
      </w:r>
    </w:p>
    <w:p w14:paraId="71609352" w14:textId="77777777" w:rsidR="0063027C" w:rsidRDefault="00296E15">
      <w:pPr>
        <w:pStyle w:val="Default"/>
        <w:numPr>
          <w:ilvl w:val="1"/>
          <w:numId w:val="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Faktura częściowa w wysokości ok 2% wynagrodzenia (stanowiącego wkład własny do Programu) określonego  § 3 ust. 1 po wykonaniu 2% zakresu prac, </w:t>
      </w:r>
      <w:r w:rsidRPr="008410DC">
        <w:rPr>
          <w:rFonts w:ascii="Times New Roman" w:hAnsi="Times New Roman"/>
          <w:sz w:val="22"/>
          <w:szCs w:val="22"/>
        </w:rPr>
        <w:t>pozostałą kwotę:</w:t>
      </w:r>
      <w:r>
        <w:rPr>
          <w:rFonts w:ascii="Times New Roman" w:hAnsi="Times New Roman"/>
          <w:sz w:val="22"/>
          <w:szCs w:val="22"/>
          <w:shd w:val="clear" w:color="auto" w:fill="FFFF00"/>
        </w:rPr>
        <w:t xml:space="preserve"> </w:t>
      </w:r>
    </w:p>
    <w:p w14:paraId="321177EA" w14:textId="19E53526" w:rsidR="0063027C" w:rsidRDefault="009F2752" w:rsidP="009F2752">
      <w:pPr>
        <w:pStyle w:val="Default"/>
        <w:spacing w:after="13"/>
        <w:ind w:left="14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wypłata pełniej kwoty Promesy nastąpi po zakończeniu realizacji inwestycji.</w:t>
      </w:r>
    </w:p>
    <w:p w14:paraId="63322CF7" w14:textId="77777777" w:rsidR="0063027C" w:rsidRDefault="00296E15">
      <w:pPr>
        <w:pStyle w:val="Default"/>
        <w:numPr>
          <w:ilvl w:val="1"/>
          <w:numId w:val="12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Podstawą wystawienia faktury częściowej/końcowej przez Wykonawcę jest podpisany przez Zamawiającego protokół odbioru częściowego/końcowego, o którym mowa w § 11.</w:t>
      </w:r>
    </w:p>
    <w:p w14:paraId="16F3DB39" w14:textId="77777777" w:rsidR="0063027C" w:rsidRDefault="00296E15">
      <w:pPr>
        <w:pStyle w:val="Default"/>
        <w:numPr>
          <w:ilvl w:val="1"/>
          <w:numId w:val="8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ma obowiązek zapłaty faktury w terminie do 35 dni  od daty   doręczenia do Zamawiającego poprawnie wystawionej faktury wraz z protokołem </w:t>
      </w:r>
      <w:r>
        <w:rPr>
          <w:rFonts w:ascii="Times New Roman" w:hAnsi="Times New Roman"/>
        </w:rPr>
        <w:t>na rachunek wykonawcy wskazany w fakturze.</w:t>
      </w:r>
    </w:p>
    <w:p w14:paraId="242DC4DE" w14:textId="72D4ED84" w:rsidR="0063027C" w:rsidRDefault="00296E15">
      <w:pPr>
        <w:pStyle w:val="Default"/>
        <w:widowControl w:val="0"/>
        <w:numPr>
          <w:ilvl w:val="1"/>
          <w:numId w:val="13"/>
        </w:numPr>
        <w:shd w:val="clear" w:color="auto" w:fill="FFFFFF"/>
        <w:ind w:right="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Poprawnie wystawiona faktura winna być zgodna z poniższymi danymi: </w:t>
      </w:r>
      <w:r>
        <w:rPr>
          <w:rFonts w:ascii="Times New Roman" w:hAnsi="Times New Roman"/>
          <w:b/>
          <w:bCs/>
        </w:rPr>
        <w:t>Nabywca</w:t>
      </w:r>
      <w:r w:rsidR="00040134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  <w:r w:rsidR="00040134">
        <w:rPr>
          <w:rFonts w:ascii="Times New Roman" w:hAnsi="Times New Roman"/>
        </w:rPr>
        <w:t>Gmina Działoszyce ul. Skalbmierska 5, 28-440 Działoszyce NIP: 6621757085</w:t>
      </w:r>
    </w:p>
    <w:p w14:paraId="0AE6441B" w14:textId="763049AC" w:rsidR="0063027C" w:rsidRDefault="00040134" w:rsidP="00040134">
      <w:pPr>
        <w:pStyle w:val="Default"/>
        <w:widowControl w:val="0"/>
        <w:shd w:val="clear" w:color="auto" w:fill="FFFFFF"/>
        <w:tabs>
          <w:tab w:val="left" w:pos="284"/>
        </w:tabs>
        <w:ind w:left="1440" w:right="29"/>
        <w:jc w:val="both"/>
        <w:rPr>
          <w:rFonts w:ascii="Times New Roman" w:hAnsi="Times New Roman"/>
        </w:rPr>
      </w:pPr>
      <w:r w:rsidRPr="00040134">
        <w:rPr>
          <w:rFonts w:ascii="Times New Roman" w:hAnsi="Times New Roman"/>
          <w:b/>
          <w:bCs/>
        </w:rPr>
        <w:t>O</w:t>
      </w:r>
      <w:r w:rsidR="00296E15" w:rsidRPr="00040134">
        <w:rPr>
          <w:rFonts w:ascii="Times New Roman" w:hAnsi="Times New Roman"/>
          <w:b/>
          <w:bCs/>
        </w:rPr>
        <w:t>dbiorca</w:t>
      </w:r>
      <w:r>
        <w:rPr>
          <w:rFonts w:ascii="Times New Roman" w:hAnsi="Times New Roman"/>
        </w:rPr>
        <w:t>: Urząd Miasta i Gminy Działoszyce ul. Skalbmierska 5, 28-440 Działoszyce</w:t>
      </w:r>
      <w:r w:rsidR="00296E15">
        <w:rPr>
          <w:rFonts w:ascii="Times New Roman" w:hAnsi="Times New Roman"/>
        </w:rPr>
        <w:t>. Faktury wystawione w inny sposób będą zwracane Wykonawcy</w:t>
      </w:r>
      <w:r w:rsidR="00296E15">
        <w:rPr>
          <w:rFonts w:ascii="Times New Roman" w:hAnsi="Times New Roman"/>
          <w:b/>
          <w:bCs/>
        </w:rPr>
        <w:t>.</w:t>
      </w:r>
    </w:p>
    <w:p w14:paraId="3ECF6FEA" w14:textId="77777777" w:rsidR="0063027C" w:rsidRDefault="00296E15">
      <w:pPr>
        <w:widowControl w:val="0"/>
        <w:numPr>
          <w:ilvl w:val="1"/>
          <w:numId w:val="14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Zbycie przez Wykonawcę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wierzytelności przysługujących mu z tytułu realizacji niniejszej Umowy, możliwe będzie wyłącznie za uprzednią zgodą Zamawiającego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wyrażoną na piśmie.</w:t>
      </w:r>
    </w:p>
    <w:p w14:paraId="37052F03" w14:textId="77777777" w:rsidR="0063027C" w:rsidRDefault="0063027C">
      <w:pPr>
        <w:pStyle w:val="Tekstpodstawowy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5CE9591C" w14:textId="77777777" w:rsidR="0063027C" w:rsidRDefault="00296E15">
      <w:pPr>
        <w:widowControl w:val="0"/>
        <w:shd w:val="clear" w:color="auto" w:fill="FFFFFF"/>
        <w:spacing w:before="122" w:after="0" w:line="238" w:lineRule="exact"/>
        <w:ind w:right="2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§ 5</w:t>
      </w:r>
    </w:p>
    <w:p w14:paraId="7F0C6AE6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Przedstawiciele stron </w:t>
      </w:r>
    </w:p>
    <w:p w14:paraId="1A6DF0B1" w14:textId="77777777" w:rsidR="0063027C" w:rsidRDefault="00296E15">
      <w:pPr>
        <w:pStyle w:val="Default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Przedstawicielami Zamawiającego  przez cały czas realizacji przedmiotu umowy będzie: </w:t>
      </w:r>
    </w:p>
    <w:p w14:paraId="06B788F3" w14:textId="77777777" w:rsidR="0063027C" w:rsidRDefault="00296E15">
      <w:pPr>
        <w:pStyle w:val="Default"/>
        <w:numPr>
          <w:ilvl w:val="1"/>
          <w:numId w:val="16"/>
        </w:numPr>
        <w:spacing w:after="1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........................................................, </w:t>
      </w:r>
    </w:p>
    <w:p w14:paraId="4A0D932A" w14:textId="77777777" w:rsidR="0063027C" w:rsidRDefault="00296E15">
      <w:pPr>
        <w:pStyle w:val="Default"/>
        <w:numPr>
          <w:ilvl w:val="0"/>
          <w:numId w:val="16"/>
        </w:numPr>
        <w:spacing w:after="1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może bez zgody Wykonawcy powierzyć  w całości lub w części innemu, podmiotowi będącego przedstawicielem Zamawiającego wykonywanie praw i obowiązków opisanych w ust. 1 niniejszego paragrafu. Zamawiający w przypadku wystąpienia okoliczności o których mowa w zdaniu poprzednim § 5 ust.2 umowy jest zobowiązany powiadomić pisemnie Wykonawcę. </w:t>
      </w:r>
    </w:p>
    <w:p w14:paraId="05D397A4" w14:textId="77777777" w:rsidR="0063027C" w:rsidRDefault="00296E15">
      <w:pPr>
        <w:pStyle w:val="Default"/>
        <w:numPr>
          <w:ilvl w:val="0"/>
          <w:numId w:val="16"/>
        </w:numPr>
        <w:spacing w:after="1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Przedstawicielem  do kontaktu ze strony   Zamawiającego  z Wykonawcą   będzie  …………………………………. Tel………………e-mail ……………………</w:t>
      </w:r>
    </w:p>
    <w:p w14:paraId="216D18D7" w14:textId="77777777" w:rsidR="0063027C" w:rsidRDefault="00296E15">
      <w:pPr>
        <w:pStyle w:val="Default"/>
        <w:numPr>
          <w:ilvl w:val="0"/>
          <w:numId w:val="16"/>
        </w:numPr>
        <w:spacing w:after="1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Przedstawicielem  do  kontaktu ze strony  Wykonawcy  z   Zamawiającym będzie: ……………………………………tel. ……………e-mail ……………………….</w:t>
      </w:r>
    </w:p>
    <w:p w14:paraId="715EB4AA" w14:textId="77777777"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945BF50" w14:textId="77777777"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3C94D15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6</w:t>
      </w:r>
    </w:p>
    <w:p w14:paraId="3C9F037C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Zmiana Umowy</w:t>
      </w:r>
    </w:p>
    <w:p w14:paraId="3B557241" w14:textId="77777777" w:rsidR="0063027C" w:rsidRDefault="00296E15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i uzupełnienia treści niniejszej umowy, wymagają aneksu sporządzonego z zachowaniem formy pisemnej pod rygorem nieważności. Zamawiający przewiduje również  możliwość dokonania zmiany postanowień umowy w szczególności w następujących przypadkach</w:t>
      </w:r>
      <w:r>
        <w:rPr>
          <w:rFonts w:ascii="Times New Roman" w:hAnsi="Times New Roman"/>
          <w:b/>
          <w:bCs/>
        </w:rPr>
        <w:t>:</w:t>
      </w:r>
    </w:p>
    <w:p w14:paraId="580D0905" w14:textId="77777777" w:rsidR="0063027C" w:rsidRDefault="00296E15">
      <w:pPr>
        <w:pStyle w:val="Nagwek2"/>
        <w:numPr>
          <w:ilvl w:val="0"/>
          <w:numId w:val="20"/>
        </w:numPr>
        <w:suppressAutoHyphens w:val="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zmiany obowiązujących przepisów prawnych, jeżeli w wyniku tych zmian konieczne będzie dostosowanie treści umowy do aktualnego stanu prawnego;</w:t>
      </w:r>
    </w:p>
    <w:p w14:paraId="071FE3C1" w14:textId="77777777" w:rsidR="0063027C" w:rsidRDefault="00296E1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</w:rPr>
        <w:t>zmiany osób przewidzianych do realizacji zamówienia przez strony w przypadku nieprzewidzianych zdarzeń losowych między innymi takich jak: śmierć, choroba, ustanie stosunku pracy, utrata uprawnień, inne uzasadnione okoliczności niepozwalające wykonywać wskazanej osobie powierzonych czynności  pod warunkiem, że osoby zaproponowane będą posiadały takie same kwalifikacje jak osoby wskazane w umowie;</w:t>
      </w:r>
    </w:p>
    <w:p w14:paraId="6D711BE8" w14:textId="77777777" w:rsidR="0063027C" w:rsidRDefault="00296E1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</w:rPr>
        <w:t>zmiany zakresu prac, które wykonawca powierzył podwykonawcom, a które są określone w złożonej ofercie;</w:t>
      </w:r>
    </w:p>
    <w:p w14:paraId="27488759" w14:textId="77777777" w:rsidR="0063027C" w:rsidRDefault="0063027C">
      <w:pPr>
        <w:spacing w:after="0"/>
        <w:ind w:left="41" w:hanging="41"/>
        <w:jc w:val="both"/>
      </w:pPr>
    </w:p>
    <w:p w14:paraId="247D22BF" w14:textId="77777777" w:rsidR="0063027C" w:rsidRDefault="00296E15">
      <w:pPr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Wprowadzeniu uzasadnionych zmian w zakresie sposobu wykonania przedmiotu umowy proponowanych przez Zamawiającego lub Wykonawcę jeżeli zmiany te są korzystne dla Zamawiającego</w:t>
      </w:r>
    </w:p>
    <w:p w14:paraId="6FAAC2D0" w14:textId="77777777" w:rsidR="0063027C" w:rsidRDefault="00296E1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</w:rPr>
        <w:t xml:space="preserve">zmiany terminu realizacji przedmiotu umowy, na uzasadniony wniosek Wykonawcy i pod warunkiem, że zmiana ta wynika z okoliczności których wykonawca nie mógł przewidzieć na etapie składania oferty i nie jest przez niego zawiniona, w szczególności gdy jest spowodowana: </w:t>
      </w:r>
    </w:p>
    <w:p w14:paraId="0500A612" w14:textId="77777777" w:rsidR="0063027C" w:rsidRDefault="00296E15">
      <w:pPr>
        <w:pStyle w:val="Nagwek2"/>
        <w:numPr>
          <w:ilvl w:val="0"/>
          <w:numId w:val="23"/>
        </w:numPr>
        <w:suppressAutoHyphens w:val="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przedłużającymi się  procedurami administracyjnymi  na etapie wydawania opinii, uzgodnień, postanowień i decyzji administracyjnych nie wynikające z winy Wykonawcy .</w:t>
      </w:r>
    </w:p>
    <w:p w14:paraId="04EFA170" w14:textId="77777777" w:rsidR="0063027C" w:rsidRDefault="00296E1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innych okoliczności niezależnych od Wykonawcy,</w:t>
      </w:r>
    </w:p>
    <w:p w14:paraId="7810EF32" w14:textId="77777777" w:rsidR="0063027C" w:rsidRDefault="00296E1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możliwością wykonania dodatkowych prac nie objętych przedmiotem zamówienia</w:t>
      </w:r>
    </w:p>
    <w:p w14:paraId="3CB54321" w14:textId="77777777" w:rsidR="0063027C" w:rsidRDefault="0063027C">
      <w:pPr>
        <w:pStyle w:val="Default"/>
        <w:spacing w:after="1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DD2D78" w14:textId="77777777" w:rsidR="0063027C" w:rsidRDefault="00296E15">
      <w:pPr>
        <w:pStyle w:val="Default"/>
        <w:numPr>
          <w:ilvl w:val="0"/>
          <w:numId w:val="25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Warunki zmiany: Każdorazowo wniosek o zmianę umowy składany przez Wykonawcę/ Zamawiającego musi wpłynąć do Zamawiającego/Wykonawcy w formie pisemnej. We wniosku o zmianę warunków umowy należy podać czego zmiana dotyczy, dlaczego jest konieczna. Zmiany do umowy muszą być wprowadzane aneksem w formie pisemnej po wcześniejszym zaakceptowaniu przez Zamawiającego/Wykonawcy</w:t>
      </w:r>
    </w:p>
    <w:p w14:paraId="10261E54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7</w:t>
      </w:r>
    </w:p>
    <w:p w14:paraId="216625CE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Zobowiązania Zamawiającego</w:t>
      </w:r>
    </w:p>
    <w:p w14:paraId="66C50688" w14:textId="77777777"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F98802D" w14:textId="77777777" w:rsidR="0063027C" w:rsidRDefault="00296E15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zobowiązuje się do: </w:t>
      </w:r>
    </w:p>
    <w:p w14:paraId="0879FFFD" w14:textId="77777777" w:rsidR="0063027C" w:rsidRDefault="00296E15">
      <w:pPr>
        <w:pStyle w:val="Default"/>
        <w:numPr>
          <w:ilvl w:val="0"/>
          <w:numId w:val="27"/>
        </w:numPr>
        <w:spacing w:after="1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Protokolarnego przekazania Wykonawcy terenu prowadzenia prac w terminie do 7 dni od podpisania umowy. </w:t>
      </w:r>
    </w:p>
    <w:p w14:paraId="4B5E44E2" w14:textId="77777777" w:rsidR="0063027C" w:rsidRDefault="00296E15">
      <w:pPr>
        <w:pStyle w:val="Default"/>
        <w:numPr>
          <w:ilvl w:val="0"/>
          <w:numId w:val="28"/>
        </w:numPr>
        <w:spacing w:after="1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Przystąpienia do odbioru prac na warunkach ustalonych mocą niniejszej umowy, </w:t>
      </w:r>
    </w:p>
    <w:p w14:paraId="7A855FE0" w14:textId="77777777" w:rsidR="0063027C" w:rsidRDefault="00296E15">
      <w:pPr>
        <w:pStyle w:val="Default"/>
        <w:numPr>
          <w:ilvl w:val="0"/>
          <w:numId w:val="28"/>
        </w:numPr>
        <w:spacing w:after="1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Przeprowadzenia końcowego odbioru przedmiotu umowy i zapłaty wynagrodzenia umownego na  warunkach określonych postanowieniami niniejszej umowy,</w:t>
      </w:r>
    </w:p>
    <w:p w14:paraId="69BC030B" w14:textId="77777777" w:rsidR="0063027C" w:rsidRDefault="0063027C">
      <w:pPr>
        <w:pStyle w:val="Defaul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CCDA1C6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§ 8</w:t>
      </w:r>
    </w:p>
    <w:p w14:paraId="27C40E89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Zobowiązania Wykonawcy</w:t>
      </w:r>
    </w:p>
    <w:p w14:paraId="276E5CF0" w14:textId="77777777"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FF01B62" w14:textId="77777777" w:rsidR="0063027C" w:rsidRDefault="00296E15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zobowiązuje się w szczególności do: </w:t>
      </w:r>
    </w:p>
    <w:p w14:paraId="49576148" w14:textId="77777777" w:rsidR="0063027C" w:rsidRDefault="00296E15">
      <w:pPr>
        <w:pStyle w:val="Tekstpodstawowy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Protokolarnego przejęcia terenu prowadzenia prac w  terminie do 7 dni od  podpisania umowy.</w:t>
      </w:r>
    </w:p>
    <w:p w14:paraId="383BE977" w14:textId="77777777"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Wykonania przedmiotu umowy zgodnie z dokumentacją techniczną, zapytaniem ofertowym, przepisami ustawy Prawo budowlane, </w:t>
      </w:r>
      <w:r>
        <w:rPr>
          <w:rFonts w:ascii="Times New Roman" w:hAnsi="Times New Roman"/>
          <w:sz w:val="20"/>
          <w:szCs w:val="20"/>
        </w:rPr>
        <w:t>Ustawa z dnia 23 lipca 2003 r. o ochronie zabytków i opiece nad zabytkami</w:t>
      </w:r>
      <w:r>
        <w:rPr>
          <w:rFonts w:ascii="Times New Roman" w:hAnsi="Times New Roman"/>
          <w:sz w:val="22"/>
          <w:szCs w:val="22"/>
        </w:rPr>
        <w:t xml:space="preserve"> oraz innymi obowiązującymi przepisami prawa, w tym dotyczącymi ochrony środowiska, zasadami rzetelnej wiedzy techniczno-budowlanej. </w:t>
      </w:r>
    </w:p>
    <w:p w14:paraId="6D7839B1" w14:textId="77777777"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Oznakowanie i zabezpieczenie teren prowadzenia prac  z zachowaniem najwyższej staranności oraz utrzymanie na terenie prowadzonych prac porządku oraz przestrzeganie przepisów bhp i p.poż a także uporządkowanie przyległego terenu po zakończeniu prac, nie później niż w dniu odbioru końcowego,</w:t>
      </w:r>
    </w:p>
    <w:p w14:paraId="384A35BC" w14:textId="77777777"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Ponoszenie, od chwili przejęcia  placu  prowadzenia prac  do chwili  odbioru  końcowego, odpowiedzialności  na zasadach  ogólnych  za szkody  powstałe  z jego  winy  na placu  prowadzenia prac.</w:t>
      </w:r>
    </w:p>
    <w:p w14:paraId="11FC3FA5" w14:textId="77777777" w:rsidR="0063027C" w:rsidRDefault="0063027C">
      <w:pPr>
        <w:pStyle w:val="Default"/>
        <w:spacing w:after="1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226852" w14:textId="77777777"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Wykonania prac przygotowawczych, zorganizowania zaplecza techniczno-socjalnego i terenu prowadzenia prac, wykonania wszystkich prac  towarzyszących niezbędnych do kompleksowej realizacji przedmiotu umowy, </w:t>
      </w:r>
    </w:p>
    <w:p w14:paraId="6408E149" w14:textId="77777777"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Zapewnienie  wykonania  przedmiotu umowy  przez  osoby, których  kwalifikacje  i  stan  zdrowia  pozwalają  na  wykonanie  prac a w szczególności  zapewnienie  wykonania  przedmiotu  umowy oraz  nadzoru  prac  przez  osoby  mające  wymagane  przepisami  prawa oraz  warunkami zaproszenia do składania ofert uprawnienia. Zmiana  którejkolwiek z osób o których  mowa  powyżej  w trakcie  realizacji  przedmiotu niniejszej  umowy  musi  być  uzasadniona przez  Wykonawcę  na piśmie  i wymaga  pisemnego  zaakceptowania  przez Zamawiającego. Zamawiający  zaakceptuje  także zmianę  w terminie  do 7  dni  od  daty  przedłożenia  propozycji i wyłącznie  wtedy gdy  kwalifikacje  i  doświadczenie  wskazanych  osób będą  takie same  lub  wyższe  od  kwalifikacji i doświadczenia  osób  określonego  postanowieniami  zapytania ofertowego.</w:t>
      </w:r>
    </w:p>
    <w:p w14:paraId="43B7A302" w14:textId="77777777"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Informowanie w formie pisemnej, pod rygorem odstąpienia od umowy, o każdym zdarzeniu mającym wpływ na termin lub zakres realizacji zobowiązań wynikających z niniejszej umowy, w terminie 3 dni od zaistnienia zdarzenia,</w:t>
      </w:r>
    </w:p>
    <w:p w14:paraId="76F5565F" w14:textId="77777777"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Ponoszenia wszelkich innych kosztów związanych z realizacją zamówienia,</w:t>
      </w:r>
    </w:p>
    <w:p w14:paraId="3CFF61C3" w14:textId="77777777"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Umożliwienia Zamawiającemu w każdym terminie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przeprowadzenia kontroli lub wizji lokalnej terenu prowadzenia prac,</w:t>
      </w:r>
    </w:p>
    <w:p w14:paraId="2C565B5F" w14:textId="77777777"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Zgłoszenia przedmiotu umowy do odbioru końcowego oraz uczestniczenia w czynnościach przeglądu i odbioru w trakcie realizacji przedmiotu umowy oraz w okresie gwarancji,</w:t>
      </w:r>
    </w:p>
    <w:p w14:paraId="07FC03B6" w14:textId="77777777"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Natychmiastowego  zabezpieczenia  ewentualnych  awarii oraz   Przedstawiciela Zamawiającego o ich wystąpieniu.</w:t>
      </w:r>
    </w:p>
    <w:p w14:paraId="6A27196F" w14:textId="77777777"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Zakupu i dostarczenia materiałów i urządzeń niezbędnych do wykonania przedmiotu umowy, </w:t>
      </w:r>
    </w:p>
    <w:p w14:paraId="790799A1" w14:textId="77777777"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Prowadzenia dokumentacji prowadzonych prac, </w:t>
      </w:r>
    </w:p>
    <w:p w14:paraId="339D9B51" w14:textId="77777777"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Zorganizowania i prowadzenie prac  w sposób zgodny z umową, obowiązującymi przepisami w tym przepisami bhp, planem bezpieczeństwa i ochrony zdrowia (BIOZ), przepisami p.poż., </w:t>
      </w:r>
    </w:p>
    <w:p w14:paraId="405C4692" w14:textId="77777777"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Utrzymania ładu i porządku na terenie prowadzenia prac , a po zakończeniu usunięcia poza teren prowadzonych prac  wszelkich maszyn, urządzeń i materiałów, a także tymczasowego zaplecza oraz pozostawienia całego terenu prowadzonych prac oraz terenów przyległych w stanie uporządkowanym, </w:t>
      </w:r>
    </w:p>
    <w:p w14:paraId="2F0C2835" w14:textId="77777777" w:rsidR="0063027C" w:rsidRDefault="00296E15">
      <w:pPr>
        <w:pStyle w:val="Default"/>
        <w:numPr>
          <w:ilvl w:val="0"/>
          <w:numId w:val="30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Ochrony mienia znajdującego się na terenie prowadzonych prac  w terminie od dnia przejęcia terenu prowadzonych prac  do dnia przekazania przedmiotu umowy Zamawiającemu, </w:t>
      </w:r>
    </w:p>
    <w:p w14:paraId="006F3294" w14:textId="77777777" w:rsidR="0063027C" w:rsidRDefault="00296E1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Zagospodarowania powstałych w trakcie realizacji przedmiotu umowy odpadów zgodnie z ustawą o odpadach z dnia 14.12.2012 (Dz.U. 2023 poz. 1587) i ustawą z dnia 27 kwietnia 2001r. Prawo ochrony Środowiska (Dz. U. z 2024r.  poz. 54) wraz z ponoszeniem kosztów z tym związanych, </w:t>
      </w:r>
    </w:p>
    <w:p w14:paraId="44F40985" w14:textId="77777777" w:rsidR="0063027C" w:rsidRDefault="00296E15">
      <w:pPr>
        <w:pStyle w:val="Default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Realizacji zaleceń Zamawiającego,</w:t>
      </w:r>
    </w:p>
    <w:p w14:paraId="611DFE2B" w14:textId="77777777" w:rsidR="0063027C" w:rsidRDefault="00296E15">
      <w:pPr>
        <w:pStyle w:val="Default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Uczestniczenie w naradach koordynacyjnych organizowanych przez Zamawiającego</w:t>
      </w:r>
    </w:p>
    <w:p w14:paraId="56ACAE88" w14:textId="77777777" w:rsidR="0063027C" w:rsidRDefault="00296E1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Organizowania i prowadzenia prac w sposób bezpieczny, nie stwarzający zagrożenia dla osób przebywających na terenie inwestycji, zgodnie z wymogami Rozporządzenia Ministra Infrastruktury w sprawie bezpieczeństwa i higieny pracy podczas wykonywania robót budowlano-montażowych i rozbiórkowych (Dz. U. z 2003 r. Nr 47, poz. 41 z póżn.zm);</w:t>
      </w:r>
    </w:p>
    <w:p w14:paraId="39B07B5C" w14:textId="77777777" w:rsidR="0063027C" w:rsidRDefault="006302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42795E1A" w14:textId="77777777" w:rsidR="0063027C" w:rsidRDefault="00296E15">
      <w:pPr>
        <w:pStyle w:val="Default"/>
        <w:spacing w:after="13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9 </w:t>
      </w:r>
    </w:p>
    <w:p w14:paraId="451BD194" w14:textId="77777777" w:rsidR="0063027C" w:rsidRDefault="00296E15">
      <w:pPr>
        <w:pStyle w:val="Default"/>
        <w:spacing w:after="13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Wymogi dotyczące materiałów</w:t>
      </w:r>
    </w:p>
    <w:p w14:paraId="5743F534" w14:textId="77777777" w:rsidR="0063027C" w:rsidRDefault="0063027C">
      <w:pPr>
        <w:pStyle w:val="Default"/>
        <w:spacing w:after="13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522AEF2" w14:textId="77777777" w:rsidR="0063027C" w:rsidRDefault="00296E15">
      <w:pPr>
        <w:pStyle w:val="Default"/>
        <w:numPr>
          <w:ilvl w:val="0"/>
          <w:numId w:val="32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zobowiązuje się wykonać przedmiot umowy z materiałów własnych, przy zastosowaniu maszyn i urządzeń do używania których przysługują mu określone uprawnienia z zastrzeżeniem postanowień niniejszej umowy. </w:t>
      </w:r>
    </w:p>
    <w:p w14:paraId="7E9E58B2" w14:textId="77777777" w:rsidR="0063027C" w:rsidRDefault="00296E15">
      <w:pPr>
        <w:pStyle w:val="Default"/>
        <w:numPr>
          <w:ilvl w:val="0"/>
          <w:numId w:val="32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Materiały, maszyny i urządzenia winny spełniać wymogi przewidziane prawem powszechnie obowiązującym jak również postanowieniom niniejszej umowy.</w:t>
      </w:r>
    </w:p>
    <w:p w14:paraId="1BBD9C41" w14:textId="77777777" w:rsidR="0063027C" w:rsidRDefault="00296E15">
      <w:pPr>
        <w:pStyle w:val="Default"/>
        <w:numPr>
          <w:ilvl w:val="0"/>
          <w:numId w:val="32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ponosi całkowitą odpowiedzialność za jakość materiałów użytych do realizacji przedmiotu umowy. Nie dopuszcza się stosowania materiałów zamiennych bez pisemnej zgody Zamawiającego. </w:t>
      </w:r>
    </w:p>
    <w:p w14:paraId="54201931" w14:textId="77777777" w:rsidR="0063027C" w:rsidRDefault="0063027C">
      <w:pPr>
        <w:pStyle w:val="Default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E7353C0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10  </w:t>
      </w:r>
    </w:p>
    <w:p w14:paraId="5960DC9E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Odbiory</w:t>
      </w:r>
    </w:p>
    <w:p w14:paraId="73FC7A94" w14:textId="77777777" w:rsidR="0063027C" w:rsidRDefault="00296E15">
      <w:pPr>
        <w:pStyle w:val="Akapitzlist"/>
        <w:numPr>
          <w:ilvl w:val="0"/>
          <w:numId w:val="34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Zamawiający dokona odbioru prac w ramach następujących rodzajów odbiorów: </w:t>
      </w:r>
    </w:p>
    <w:p w14:paraId="37F77029" w14:textId="77777777" w:rsidR="0063027C" w:rsidRDefault="0063027C">
      <w:pPr>
        <w:pStyle w:val="Default"/>
        <w:ind w:left="84" w:hanging="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969A0E" w14:textId="77777777" w:rsidR="0063027C" w:rsidRDefault="00296E15">
      <w:pPr>
        <w:pStyle w:val="Default"/>
        <w:numPr>
          <w:ilvl w:val="1"/>
          <w:numId w:val="3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odbiór  częściowy prac </w:t>
      </w:r>
    </w:p>
    <w:p w14:paraId="6EA0D7A9" w14:textId="77777777" w:rsidR="0063027C" w:rsidRDefault="00296E15">
      <w:pPr>
        <w:pStyle w:val="Default"/>
        <w:numPr>
          <w:ilvl w:val="1"/>
          <w:numId w:val="3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odbiór końcowy prac, </w:t>
      </w:r>
    </w:p>
    <w:p w14:paraId="2B7E60A9" w14:textId="77777777" w:rsidR="0063027C" w:rsidRDefault="00296E15">
      <w:pPr>
        <w:numPr>
          <w:ilvl w:val="0"/>
          <w:numId w:val="35"/>
        </w:numPr>
        <w:shd w:val="clear" w:color="auto" w:fill="FFFFFF"/>
        <w:spacing w:after="0" w:line="230" w:lineRule="exact"/>
        <w:ind w:right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Odbiorów częściowych dokonuje Przedstawiciel Zamawiającego na podstawie zgłoszenia Wykonawcy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o gotowości do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odbioru częściowego prac poprzez zgłoszenie pisemne ( osobiście) lub w formie  powiadomienia e-mailem  Zamawiającego o gotowości do odbioru.</w:t>
      </w:r>
    </w:p>
    <w:p w14:paraId="2A4F0D63" w14:textId="77777777" w:rsidR="0063027C" w:rsidRDefault="00296E15">
      <w:pPr>
        <w:pStyle w:val="Default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Gotowość do odbioru końcowego Wykonawca zgłosi Zamawiającemu w formie pisemnej w terminie do 7 dni przed planowanym odbiorem. </w:t>
      </w:r>
    </w:p>
    <w:p w14:paraId="35C14836" w14:textId="77777777" w:rsidR="0063027C" w:rsidRDefault="00296E15">
      <w:pPr>
        <w:pStyle w:val="Default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ma obowiązek uczestniczyć w odbiorze końcowym. </w:t>
      </w:r>
    </w:p>
    <w:p w14:paraId="52FC10C4" w14:textId="77777777" w:rsidR="0063027C" w:rsidRDefault="00296E15">
      <w:pPr>
        <w:pStyle w:val="Default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Wraz ze zgłoszeniem o gotowości do odbioru końcowego Wykonawca zobowiązany jest do doręczenia Zamawiającemu wszystkich dokumentów wymaganych przepisami prawa oraz dokumentacji powykonawczej a także między innymi wszelkie atesty, certyfikaty, protokoły ( jeżeli są wymagane przepisami prawa).</w:t>
      </w:r>
    </w:p>
    <w:p w14:paraId="2B1BFE2E" w14:textId="77777777" w:rsidR="0063027C" w:rsidRDefault="00296E15">
      <w:pPr>
        <w:pStyle w:val="Default"/>
        <w:numPr>
          <w:ilvl w:val="0"/>
          <w:numId w:val="34"/>
        </w:numPr>
        <w:spacing w:after="1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Odbioru końcowego dokona Komisja powołana przez Zamawiającego w składzie będzie również przedstawiciel Gminy Działoszyce do odbioru prac i uprawniony przedstawiciel  Wykonawcy. </w:t>
      </w:r>
    </w:p>
    <w:p w14:paraId="6BF2EF6B" w14:textId="77777777" w:rsidR="0063027C" w:rsidRDefault="00296E15">
      <w:pPr>
        <w:pStyle w:val="Default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Prace Komisji, o której mowa w ust. 7  nie powinny trwać dłużej niż  5 dni od daty rozpoczęcia odbioru końcowego z zastrzeżeniem  § 10  ust. 8 pkt. 1. </w:t>
      </w:r>
    </w:p>
    <w:p w14:paraId="61D7CB5D" w14:textId="77777777" w:rsidR="0063027C" w:rsidRDefault="00296E15">
      <w:pPr>
        <w:pStyle w:val="Default"/>
        <w:numPr>
          <w:ilvl w:val="0"/>
          <w:numId w:val="34"/>
        </w:numPr>
        <w:spacing w:after="1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razie stwierdzenia w toku czynności odbioru końcowego wad przedmiotu umowy Zamawiającemu przysługują następujące uprawnienia: </w:t>
      </w:r>
    </w:p>
    <w:p w14:paraId="2EA1936A" w14:textId="77777777" w:rsidR="0063027C" w:rsidRDefault="00296E15">
      <w:pPr>
        <w:pStyle w:val="Default"/>
        <w:numPr>
          <w:ilvl w:val="1"/>
          <w:numId w:val="37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istnienia wad nieistotnych to jest takich:</w:t>
      </w:r>
    </w:p>
    <w:p w14:paraId="07A1212D" w14:textId="77777777" w:rsidR="0063027C" w:rsidRDefault="00296E15">
      <w:pPr>
        <w:pStyle w:val="Default"/>
        <w:numPr>
          <w:ilvl w:val="1"/>
          <w:numId w:val="34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które nadają się do usunięcia i nie uniemożliwiają użytkowanie przedmiotu umowy zgodnie z</w:t>
      </w:r>
    </w:p>
    <w:p w14:paraId="4B8282C1" w14:textId="77777777" w:rsidR="0063027C" w:rsidRDefault="00296E15">
      <w:pPr>
        <w:pStyle w:val="Default"/>
        <w:spacing w:after="1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jego przeznaczeniem, Zamawiający dokona odbioru końcowego wyznaczając Wykonawcy </w:t>
      </w:r>
    </w:p>
    <w:p w14:paraId="68DF03EC" w14:textId="77777777" w:rsidR="0063027C" w:rsidRDefault="00296E15">
      <w:pPr>
        <w:pStyle w:val="Default"/>
        <w:spacing w:after="1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termin ich usunięcia</w:t>
      </w:r>
      <w:r>
        <w:rPr>
          <w:rFonts w:ascii="Times New Roman" w:hAnsi="Times New Roman"/>
          <w:color w:val="FF0000"/>
          <w:sz w:val="22"/>
          <w:szCs w:val="22"/>
          <w:u w:color="FF0000"/>
        </w:rPr>
        <w:t>.</w:t>
      </w:r>
    </w:p>
    <w:p w14:paraId="4EA65E75" w14:textId="77777777" w:rsidR="0063027C" w:rsidRDefault="00296E15">
      <w:pPr>
        <w:pStyle w:val="Default"/>
        <w:numPr>
          <w:ilvl w:val="1"/>
          <w:numId w:val="34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które nie nadają się do usunięcia lecz nie uniemożliwiają użytkowanie przedmiotu umowy</w:t>
      </w:r>
    </w:p>
    <w:p w14:paraId="5F8293A8" w14:textId="77777777" w:rsidR="0063027C" w:rsidRDefault="00296E15">
      <w:pPr>
        <w:pStyle w:val="Default"/>
        <w:spacing w:after="13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zgodnie z jego przeznaczeniem, Zamawiający dokona odbioru końcowego, odpowiednio </w:t>
      </w:r>
    </w:p>
    <w:p w14:paraId="2F67761D" w14:textId="77777777" w:rsidR="0063027C" w:rsidRDefault="00296E15">
      <w:pPr>
        <w:pStyle w:val="Default"/>
        <w:spacing w:after="13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obniżając wynagrodzenie Wykonawcy.</w:t>
      </w:r>
    </w:p>
    <w:p w14:paraId="2F2B0776" w14:textId="77777777" w:rsidR="0063027C" w:rsidRDefault="00296E15">
      <w:pPr>
        <w:pStyle w:val="Default"/>
        <w:numPr>
          <w:ilvl w:val="1"/>
          <w:numId w:val="38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istnienia wad istotnych to jest takich które nie nadają się do usunięcia i uniemożliwiają użytkowanie przedmiotu umowy zgodnie z jego przeznaczeniem, Zamawiający odstąpi od umowy względnie wezwie Wykonawcę do wykonania przedmiotu umowy na nowo. </w:t>
      </w:r>
    </w:p>
    <w:p w14:paraId="20C9F3F0" w14:textId="77777777" w:rsidR="0063027C" w:rsidRDefault="00296E15">
      <w:pPr>
        <w:pStyle w:val="Default"/>
        <w:numPr>
          <w:ilvl w:val="0"/>
          <w:numId w:val="39"/>
        </w:numPr>
        <w:spacing w:after="1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sytuacji ujawnienia wad istotnych o których mowa w § 11 ust.9 pkt 2 Zamawiający odstąpi od czynności odbioru końcowego przy uznaniu niezasadnego zgłoszenia gotowości do odbioru końcowego oraz naliczy stosowne kary umowne przewidziane w postanowieniach umowy.</w:t>
      </w:r>
    </w:p>
    <w:p w14:paraId="7EA00F42" w14:textId="77777777" w:rsidR="0063027C" w:rsidRDefault="00296E15">
      <w:pPr>
        <w:pStyle w:val="Default"/>
        <w:numPr>
          <w:ilvl w:val="0"/>
          <w:numId w:val="34"/>
        </w:numPr>
        <w:spacing w:after="1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sytuacji wystąpienia okoliczności o których mowa w § 11 ust.10 umowy Zamawiający umieści w protokole odbioru informacje iż do odbioru nie doszło.</w:t>
      </w:r>
    </w:p>
    <w:p w14:paraId="5D764558" w14:textId="77777777" w:rsidR="0063027C" w:rsidRDefault="00296E15">
      <w:pPr>
        <w:pStyle w:val="Default"/>
        <w:numPr>
          <w:ilvl w:val="0"/>
          <w:numId w:val="34"/>
        </w:numPr>
        <w:spacing w:after="1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nie usunięcia przez Wykonawcę wad o których mowa w § 10 ust.8 pkt 1 lit. a w wyznaczonym przez Zamawiającego terminie, Zmawiający uprawniony jest do odpowiedniego obniżenia wynagrodzenie Wykonawcy. Wysokość obniżonego wynagrodzenia stanowić będzie według wyboru Zamawiającego koszt faktycznego usunięcia wad przez podmiot trzeci.</w:t>
      </w:r>
    </w:p>
    <w:p w14:paraId="1D4F303D" w14:textId="77777777" w:rsidR="0063027C" w:rsidRDefault="00296E15">
      <w:pPr>
        <w:pStyle w:val="Default"/>
        <w:numPr>
          <w:ilvl w:val="0"/>
          <w:numId w:val="34"/>
        </w:numPr>
        <w:spacing w:after="1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 którym mowa w § 10 ust. 8 pkt. 1 lit. b  niniejszej umowy Zamawiający dokona obniżenia wynagrodzenia w wysokości ustalonej na dzień sporządzenia protokołu odbioru.</w:t>
      </w:r>
    </w:p>
    <w:p w14:paraId="01FA63E3" w14:textId="77777777"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color w:val="99403D"/>
          <w:sz w:val="22"/>
          <w:szCs w:val="22"/>
        </w:rPr>
      </w:pPr>
    </w:p>
    <w:p w14:paraId="7DD6B921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11  </w:t>
      </w:r>
    </w:p>
    <w:p w14:paraId="318913A3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Kary umowne</w:t>
      </w:r>
    </w:p>
    <w:p w14:paraId="72C32D4D" w14:textId="77777777"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4ADE20D" w14:textId="77777777" w:rsidR="0063027C" w:rsidRDefault="00296E15">
      <w:pPr>
        <w:numPr>
          <w:ilvl w:val="0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nie wykonania lub nienależytego wykonania przedmiotu umowy z przyczyn leżących po stronie Wykonawcy lub naruszenia innych postanowień umownych, Zamawiający ma prawo naliczać kary umowne w następujących przypadkach:</w:t>
      </w:r>
    </w:p>
    <w:p w14:paraId="5DC5E8F5" w14:textId="77777777" w:rsidR="0063027C" w:rsidRDefault="00296E15">
      <w:pPr>
        <w:numPr>
          <w:ilvl w:val="1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nieterminowe  wykonanie przedmiotu umowy, w wysokości 0,1% wynagrodzenia  ryczałtowego brutto, o którym mowa odpowiednio  w § 3 ust. 1 niniejszej umowy za każdy dzień zwłoki; </w:t>
      </w:r>
    </w:p>
    <w:p w14:paraId="0C86EFD9" w14:textId="77777777" w:rsidR="0063027C" w:rsidRDefault="00296E15">
      <w:pPr>
        <w:numPr>
          <w:ilvl w:val="1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zwłokę w usunięciu wad ujawnionych podczas odbioru częściowego/końcowego w wysokości 0,1% wynagrodzenia ryczałtowego brutto, określonego odpowiednio  w § 3 ust. 1 Umowy, za każdy dzień zwłoki, liczonego od dnia wyznaczonego terminu do usunięcia wad.</w:t>
      </w:r>
    </w:p>
    <w:p w14:paraId="2FAC2070" w14:textId="77777777" w:rsidR="0063027C" w:rsidRDefault="00296E15">
      <w:pPr>
        <w:numPr>
          <w:ilvl w:val="1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zwłokę w usunięciu wad ujawnionych w okresie rękojmi i gwarancji  w wysokości 0,1% wynagrodzenia ryczałtowego brutto, określonego odpowiednio  w § 3 ust. 1</w:t>
      </w:r>
      <w:r>
        <w:rPr>
          <w:rFonts w:ascii="Times New Roman" w:hAnsi="Times New Roman"/>
          <w:color w:val="FF0000"/>
          <w:u w:color="FF0000"/>
        </w:rPr>
        <w:t xml:space="preserve"> </w:t>
      </w:r>
      <w:r>
        <w:rPr>
          <w:rFonts w:ascii="Times New Roman" w:hAnsi="Times New Roman"/>
        </w:rPr>
        <w:t xml:space="preserve">  Umowy, za każdy dzień zwłoki, liczonego od dnia wyznaczonego terminu do usunięcia wad.</w:t>
      </w:r>
    </w:p>
    <w:p w14:paraId="796542E6" w14:textId="77777777" w:rsidR="0063027C" w:rsidRDefault="00296E15">
      <w:pPr>
        <w:numPr>
          <w:ilvl w:val="1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odstąpienia od umowy przez Zamawiającego z przyczyn leżących po stronie  Wykonawcy w wysokości 10% wynagrodzenia brutto określonego w §  3 ust.1 niniejszej umowy.</w:t>
      </w:r>
    </w:p>
    <w:p w14:paraId="3CC46612" w14:textId="77777777" w:rsidR="0063027C" w:rsidRDefault="00296E15">
      <w:pPr>
        <w:numPr>
          <w:ilvl w:val="0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Łączna  maksymalna  wysokość kar umownych przewidzianych w umowie nie może przekroczyć 30% wynagrodzenia całkowitego brutto określonego  w §  3 ust.1 niniejszej umowy</w:t>
      </w:r>
    </w:p>
    <w:p w14:paraId="558C8566" w14:textId="77777777" w:rsidR="0063027C" w:rsidRDefault="00296E15">
      <w:pPr>
        <w:numPr>
          <w:ilvl w:val="0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zapłaci Wykonawcy karę umowną w przypadku odstąpienia od umowy przez Wykonawcę z wyłącznej winy Zamawiającego w wysokości 10% wynagrodzenia brutto określonego w §  3 ust.1 niniejszej umowy.</w:t>
      </w:r>
    </w:p>
    <w:p w14:paraId="0AE67120" w14:textId="77777777" w:rsidR="0063027C" w:rsidRDefault="00296E15">
      <w:pPr>
        <w:numPr>
          <w:ilvl w:val="0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Kary umowne o których mowa w § 11 ust. 1  mogą być dochodzone przez Zamawiającego niezależnie.</w:t>
      </w:r>
    </w:p>
    <w:p w14:paraId="458E8EA6" w14:textId="77777777" w:rsidR="0063027C" w:rsidRDefault="00296E15">
      <w:pPr>
        <w:numPr>
          <w:ilvl w:val="0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uprawniony jest do potrącenia kar umownych z wynagrodzenia należnego Wykonawcy.</w:t>
      </w:r>
    </w:p>
    <w:p w14:paraId="09034EB9" w14:textId="77777777" w:rsidR="0063027C" w:rsidRDefault="00296E15">
      <w:pPr>
        <w:numPr>
          <w:ilvl w:val="0"/>
          <w:numId w:val="41"/>
        </w:numPr>
        <w:spacing w:after="0" w:line="240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</w:t>
      </w:r>
      <w:r>
        <w:rPr>
          <w:rFonts w:ascii="Times New Roman" w:hAnsi="Times New Roman"/>
          <w:u w:color="FF0000"/>
        </w:rPr>
        <w:t xml:space="preserve"> </w:t>
      </w:r>
      <w:r>
        <w:rPr>
          <w:rFonts w:ascii="Times New Roman" w:hAnsi="Times New Roman"/>
        </w:rPr>
        <w:t xml:space="preserve">uprawniony jest do dochodzenia od Wykonawcy odszkodowania przewyższającego wysokość kar umownych. </w:t>
      </w:r>
    </w:p>
    <w:p w14:paraId="5EEFCF92" w14:textId="77777777" w:rsidR="0063027C" w:rsidRDefault="0063027C">
      <w:pPr>
        <w:pStyle w:val="Defaul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0FAEF01" w14:textId="77777777"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5AFC079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12   </w:t>
      </w:r>
    </w:p>
    <w:p w14:paraId="6277A3E4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Warunki odstąpienia od Umowy i rozwiązania umowy</w:t>
      </w:r>
    </w:p>
    <w:p w14:paraId="22D75C0A" w14:textId="77777777" w:rsidR="0063027C" w:rsidRDefault="00296E15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uprawniony jest do odstąpienia od Umowy jeśli zostanie ogłoszona upadłość lub likwidacja firmy Wykonawcy.</w:t>
      </w:r>
    </w:p>
    <w:p w14:paraId="3AF2A8ED" w14:textId="77777777" w:rsidR="0063027C" w:rsidRDefault="00296E1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Zamawiający uprawniony jest do rozwiązania umowy ze skutkiem natychmiastowym w przypadku   niewykonywania lub nienależytego wykonywania przez Wykonawcę przedmiotu umowy a w</w:t>
      </w:r>
    </w:p>
    <w:p w14:paraId="0A4755E8" w14:textId="77777777" w:rsidR="0063027C" w:rsidRDefault="00296E15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szczególności gdy Wykonawca:</w:t>
      </w:r>
    </w:p>
    <w:p w14:paraId="6DB75588" w14:textId="77777777" w:rsidR="0063027C" w:rsidRDefault="00296E15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rozpoczął wykonania robót wynikających z niniejszej Umowy w ciągu 14 dni od daty protokolarnego przekazania mu przez Zamawiającego terenu prowadzenia prac,</w:t>
      </w:r>
    </w:p>
    <w:p w14:paraId="2D5941B6" w14:textId="77777777" w:rsidR="0063027C" w:rsidRDefault="00296E15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przedmiot Umowy niezgodnie z prawem lub umową a także zasadami wiedzy technicznej jak również w sposób nieterminowy,</w:t>
      </w:r>
    </w:p>
    <w:p w14:paraId="543AADF8" w14:textId="77777777" w:rsidR="0063027C" w:rsidRDefault="00296E15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wykonuje robót przez okres dłuższy niż 14 dni pomimo pisemnego wezwania do ich wykonania przez Zamawiającego,</w:t>
      </w:r>
    </w:p>
    <w:p w14:paraId="6A30EE8A" w14:textId="77777777" w:rsidR="0063027C" w:rsidRDefault="00296E15">
      <w:pPr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opóźnia się z realizacją umowy tak dalece, że zagrożony jest termin wykonania prac określony w umowie,</w:t>
      </w:r>
    </w:p>
    <w:p w14:paraId="723C101A" w14:textId="77777777" w:rsidR="0063027C" w:rsidRDefault="00296E1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Skierowanie, bez akceptacji Zamawiającego, do realizacji przedmiotu umowy osób innych, nie wskazane w ofercie Wykonawcy, stanowi podstawę do odstąpienia od Umowy przez Zamawiającego, z winy Wykonawcy. Jakakolwiek przerwa w realizacji przedmiotu Umowy, wynikająca z braku kierownictwa prac konserwatorskich będzie traktowana jako przerwa, wynikła z przyczyn zależnych od Wykonawcy i nie może stanowić podstawy do zmiany terminu wykonania robót;</w:t>
      </w:r>
    </w:p>
    <w:p w14:paraId="0542ABD6" w14:textId="77777777" w:rsidR="0063027C" w:rsidRDefault="00296E15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odstąpienia od Umowy lub rozwiązania, Wykonawca zobowiązany jest do:</w:t>
      </w:r>
    </w:p>
    <w:p w14:paraId="69C6E3EA" w14:textId="77777777" w:rsidR="0063027C" w:rsidRDefault="00296E15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zabezpieczenia przedmiotu umowy przed szkodą która mogłaby powstać na wskutek przerwania prac,</w:t>
      </w:r>
    </w:p>
    <w:p w14:paraId="0E228A89" w14:textId="77777777" w:rsidR="0063027C" w:rsidRDefault="00296E15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zgłoszenia Zamawiającemu odbioru prac w celu przeprowadzenia ich inwentaryzacji, </w:t>
      </w:r>
    </w:p>
    <w:p w14:paraId="5E296D47" w14:textId="77777777" w:rsidR="0063027C" w:rsidRDefault="00296E15">
      <w:pPr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opuszczenia terenu prowadzonych  prac wraz z rzeczami i podmiotami w terminie 3 dni od dnia odstąpienia względnie rozwiązania umowy,</w:t>
      </w:r>
    </w:p>
    <w:p w14:paraId="76522FE1" w14:textId="77777777" w:rsidR="0063027C" w:rsidRDefault="0063027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A03CAF1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13  </w:t>
      </w:r>
    </w:p>
    <w:p w14:paraId="0E8D514D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Gwarancja i rękojmia</w:t>
      </w:r>
    </w:p>
    <w:p w14:paraId="5E74B0F7" w14:textId="77777777"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udziela Zamawiającemu gwarancji jakości i rękojmi obejmującej cały przedmiot niniejszej umowy na okres </w:t>
      </w:r>
      <w:r>
        <w:rPr>
          <w:rFonts w:ascii="Times New Roman" w:hAnsi="Times New Roman"/>
          <w:b/>
          <w:bCs/>
          <w:sz w:val="22"/>
          <w:szCs w:val="22"/>
        </w:rPr>
        <w:t xml:space="preserve">60 miesięcy </w:t>
      </w:r>
      <w:r>
        <w:rPr>
          <w:rFonts w:ascii="Times New Roman" w:hAnsi="Times New Roman"/>
          <w:sz w:val="22"/>
          <w:szCs w:val="22"/>
        </w:rPr>
        <w:t>liczony od dnia następnego po dniu podpisania końcowego protokołu odbioru.</w:t>
      </w:r>
    </w:p>
    <w:p w14:paraId="3DB5E433" w14:textId="77777777"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dacie podpisania końcowego protokołu odbioru robót Wykonawca zobowiązany jest wydać Zamawiającemu oświadczenie o udzieleniu gwarancji według wzoru stanowiącego załącznik nr 1 do niniejszej umowy. Brak wydania przez Wykonawcę dokumentu o którym mowa w § 16 ust.2 umowy nie stanowi warunku udzielenia gwarancji która obowiązuje również w przypadku jego braku. </w:t>
      </w:r>
    </w:p>
    <w:p w14:paraId="060044A9" w14:textId="77777777"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ponosi odpowiedzialność za wszelkie szkody wyrządzone Zamawiającemu, a także osobom trzecim poprzez wadliwe wykonywanie przedmiotu umowy lub jej części. </w:t>
      </w:r>
    </w:p>
    <w:p w14:paraId="5356A97C" w14:textId="77777777"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ramach udzielonej przez Wykonawcę gwarancji po stwierdzeniu przez Zamawiającego wad przedmiotu umowy Wykonawca zobowiązany jest do ich usunięcia w wyznaczonym przez Zamawiającego terminie.</w:t>
      </w:r>
    </w:p>
    <w:p w14:paraId="3EB0ECB0" w14:textId="77777777"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Jeżeli Wykonawca nie usunie wad w terminie o którym mowa w § 13 ust.4 umowy Zamawiający może dokonać ich usunięcia w zastępstwie Wykonawcy i na jego koszt. </w:t>
      </w:r>
    </w:p>
    <w:p w14:paraId="2474F255" w14:textId="77777777"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może dochodzić roszczeń z tytułu gwarancji także po terminie określonym w ust. 1 jeżeli zgłosił wadę przed upływem tego terminu. </w:t>
      </w:r>
    </w:p>
    <w:p w14:paraId="35816AEA" w14:textId="77777777"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może wykonywać uprawnienia z tytułu gwarancji niezależnie od uprawnień z tytułu rękojmi za wady fizyczne przedmiotu umowy. </w:t>
      </w:r>
    </w:p>
    <w:p w14:paraId="40EF6A26" w14:textId="77777777" w:rsidR="0063027C" w:rsidRDefault="00296E15">
      <w:pPr>
        <w:pStyle w:val="Default"/>
        <w:numPr>
          <w:ilvl w:val="0"/>
          <w:numId w:val="4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dowolnym terminie w trakcie obowiązywania gwarancji jakości Zamawiający ma prawo wezwać Wykonawcę w celu przeprowadzenia przeglądu gwarancyjnego a Wykonawca winien uczestniczyć w przeglądzie pod rygorem, że jego nieobecność oznaczać będzie uznanie  stwierdzeń zawartych w protokole za przyznane.  Wykonawca jest zobowiązany do usunięcia wszystkich wad stwierdzonych w trakcie przeglądu, które wystąpiły w Przedmiocie umowy lub/i wszelkich użytych lub/i wbudowanych przez Wykonawcę materiałach, urządzeniach, elementach wyposażenia i wszelkich innych elementach.</w:t>
      </w:r>
    </w:p>
    <w:p w14:paraId="3BC81729" w14:textId="77777777"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Niezależnie od tytułu dochodzenia przez Zamawiającego swoich praw ( gwarancja czy rękojmia) Wykonawca zobowiązany jest do usunięcia ujawnionych wad w terminie 14 dni od dnia otrzymania od Zawiadamiającego pisemnego wezwania chyba że Zamawiający wyznaczy inny termin. </w:t>
      </w:r>
    </w:p>
    <w:p w14:paraId="062D5431" w14:textId="77777777" w:rsidR="0063027C" w:rsidRDefault="00296E15">
      <w:pPr>
        <w:pStyle w:val="Default"/>
        <w:numPr>
          <w:ilvl w:val="0"/>
          <w:numId w:val="49"/>
        </w:numPr>
        <w:spacing w:after="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Postępowanie w sytuacji wystąpienia wad w okresie gwarancji i rękojmi: </w:t>
      </w:r>
    </w:p>
    <w:p w14:paraId="14039C8B" w14:textId="77777777" w:rsidR="0063027C" w:rsidRDefault="00296E15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wykryciu wady Zamawiający zawiadomi Wykonawcę niezwłocznie w formie pisemnej lub faksem wyznaczając jednocześnie termin do spisania protokołu dotyczącego istnienia wady. </w:t>
      </w:r>
    </w:p>
    <w:p w14:paraId="69993192" w14:textId="77777777" w:rsidR="0063027C" w:rsidRDefault="00296E15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istnienie wad powinno być stwierdzone protokolarnie przy udziale Zamawiającego i Wykonawcy. Jeśli Wykonawca w terminie określonym w zawiadomieniu, o którym mowa w ust. 11 pkt 1), nie przystąpi do spisania protokołu wspólnie z Zamawiającym – wiążącym dla Stron jest protokół sporządzony przez Zamawiającego.</w:t>
      </w:r>
    </w:p>
    <w:p w14:paraId="350FAD45" w14:textId="77777777" w:rsidR="0063027C" w:rsidRDefault="00296E15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usunięcie wad przez Wykonawcę zostanie pisemnie potwierdzone przez Zamawiającego</w:t>
      </w:r>
    </w:p>
    <w:p w14:paraId="3576F3E1" w14:textId="77777777" w:rsidR="0063027C" w:rsidRDefault="00296E15">
      <w:pPr>
        <w:pStyle w:val="Akapitzlist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Okresy gwarancji i rękojmi za wady są jednakowe, zgodne z ust.1</w:t>
      </w:r>
    </w:p>
    <w:p w14:paraId="2F76C0FA" w14:textId="77777777" w:rsidR="0063027C" w:rsidRDefault="0063027C">
      <w:pPr>
        <w:pStyle w:val="Akapitzlist"/>
        <w:tabs>
          <w:tab w:val="left" w:pos="284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79D6002C" w14:textId="77777777" w:rsidR="0063027C" w:rsidRDefault="00296E15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17  </w:t>
      </w:r>
    </w:p>
    <w:p w14:paraId="21D19185" w14:textId="77777777" w:rsidR="0063027C" w:rsidRDefault="0063027C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7FC866C4" w14:textId="77777777" w:rsidR="0063027C" w:rsidRDefault="00296E1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Postanowienia końcowe</w:t>
      </w:r>
    </w:p>
    <w:p w14:paraId="461B6A09" w14:textId="77777777" w:rsidR="0063027C" w:rsidRDefault="00296E15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spory, związane z wykonywaniem niniejszej Umowy o roszczenia cywilnoprawne, w których zawarcie ugody jest dopuszczalne będą poddane   mediacjom lub innemu polubownemu rozwiązaniu sporu przed Sądem Polubownym przy Prokuratorii Generalnej Rzeczypospolitej Polskiej, wybranym mediatorem albo osobą prowadzącą inne polubowne rozwiązanie sporu.</w:t>
      </w:r>
    </w:p>
    <w:p w14:paraId="24BFA66D" w14:textId="77777777" w:rsidR="0063027C" w:rsidRDefault="00296E15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braku zawarcia porozumienia sądem właściwym do rozstrzygnięcia sporów będzie Sąd właściwy dla siedziby Zamawiającego.</w:t>
      </w:r>
    </w:p>
    <w:p w14:paraId="67605E31" w14:textId="77777777" w:rsidR="0063027C" w:rsidRDefault="00296E15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 uregulowanych w niniejszej Umowie zastosowanie mają obowiązujące przepisy prawa powszechnie obowiązującego.</w:t>
      </w:r>
    </w:p>
    <w:p w14:paraId="770A5949" w14:textId="77777777" w:rsidR="0063027C" w:rsidRDefault="00296E15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bez zgody Zamawiającego nie może przenieść praw na rzecz osoby trzeciej. </w:t>
      </w:r>
    </w:p>
    <w:p w14:paraId="63103D67" w14:textId="77777777" w:rsidR="0063027C" w:rsidRDefault="00296E15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i uzupełnienia umowy wymagają formy aneksu do niemniejszej umowy pod rygorem nieważności.</w:t>
      </w:r>
    </w:p>
    <w:p w14:paraId="01108A3D" w14:textId="77777777" w:rsidR="0063027C" w:rsidRDefault="00296E15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Umowa zostaje sporządzona w 2 jednobrzmiących egzemplarzach – 1 egzemplarze dla zamawiającego, 1 egzemplarz dla Wykonawcy.</w:t>
      </w:r>
    </w:p>
    <w:p w14:paraId="7293F643" w14:textId="77777777" w:rsidR="0063027C" w:rsidRDefault="0063027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5B59B5" w14:textId="77777777" w:rsidR="0063027C" w:rsidRDefault="006302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188D5364" w14:textId="77777777" w:rsidR="0063027C" w:rsidRDefault="00296E1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WYKONAWCA                                                                     ZAMAWIAJĄCY</w:t>
      </w:r>
    </w:p>
    <w:p w14:paraId="00C4E69E" w14:textId="77777777" w:rsidR="0063027C" w:rsidRDefault="0063027C">
      <w:pPr>
        <w:rPr>
          <w:rFonts w:ascii="Times New Roman" w:eastAsia="Times New Roman" w:hAnsi="Times New Roman" w:cs="Times New Roman"/>
        </w:rPr>
      </w:pPr>
    </w:p>
    <w:p w14:paraId="1CCFF339" w14:textId="77777777" w:rsidR="0063027C" w:rsidRDefault="00296E1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………………………………………….                           …………………………………………….</w:t>
      </w:r>
    </w:p>
    <w:p w14:paraId="70B2918B" w14:textId="77777777" w:rsidR="0063027C" w:rsidRDefault="0063027C">
      <w:pPr>
        <w:rPr>
          <w:rFonts w:ascii="Times New Roman" w:eastAsia="Times New Roman" w:hAnsi="Times New Roman" w:cs="Times New Roman"/>
        </w:rPr>
      </w:pPr>
    </w:p>
    <w:p w14:paraId="0D8683EA" w14:textId="77777777" w:rsidR="0063027C" w:rsidRDefault="0063027C"/>
    <w:sectPr w:rsidR="0063027C">
      <w:headerReference w:type="default" r:id="rId8"/>
      <w:footerReference w:type="default" r:id="rId9"/>
      <w:pgSz w:w="11900" w:h="16840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4F93C" w14:textId="77777777" w:rsidR="00296E15" w:rsidRDefault="00296E15">
      <w:pPr>
        <w:spacing w:after="0" w:line="240" w:lineRule="auto"/>
      </w:pPr>
      <w:r>
        <w:separator/>
      </w:r>
    </w:p>
  </w:endnote>
  <w:endnote w:type="continuationSeparator" w:id="0">
    <w:p w14:paraId="5BF830ED" w14:textId="77777777" w:rsidR="00296E15" w:rsidRDefault="0029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BBB3" w14:textId="77777777" w:rsidR="0063027C" w:rsidRDefault="0063027C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4044" w14:textId="77777777" w:rsidR="00296E15" w:rsidRDefault="00296E15">
      <w:pPr>
        <w:spacing w:after="0" w:line="240" w:lineRule="auto"/>
      </w:pPr>
      <w:r>
        <w:separator/>
      </w:r>
    </w:p>
  </w:footnote>
  <w:footnote w:type="continuationSeparator" w:id="0">
    <w:p w14:paraId="6F6C4C0C" w14:textId="77777777" w:rsidR="00296E15" w:rsidRDefault="0029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3265" w14:textId="77777777" w:rsidR="0063027C" w:rsidRDefault="0063027C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28D"/>
    <w:multiLevelType w:val="multilevel"/>
    <w:tmpl w:val="8228B03A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)%3."/>
      <w:lvlJc w:val="left"/>
      <w:pPr>
        <w:tabs>
          <w:tab w:val="num" w:pos="1224"/>
        </w:tabs>
        <w:ind w:left="1308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ind w:left="15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ind w:left="2208" w:hanging="7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ind w:left="2208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ind w:left="2916" w:hanging="7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ind w:left="291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ind w:left="3624" w:hanging="7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4A041D"/>
    <w:multiLevelType w:val="hybridMultilevel"/>
    <w:tmpl w:val="6DCCB8FE"/>
    <w:numStyleLink w:val="Zaimportowanystyl12"/>
  </w:abstractNum>
  <w:abstractNum w:abstractNumId="2" w15:restartNumberingAfterBreak="0">
    <w:nsid w:val="10FF2D71"/>
    <w:multiLevelType w:val="hybridMultilevel"/>
    <w:tmpl w:val="E67A9B12"/>
    <w:numStyleLink w:val="Zaimportowanystyl22"/>
  </w:abstractNum>
  <w:abstractNum w:abstractNumId="3" w15:restartNumberingAfterBreak="0">
    <w:nsid w:val="117A1A39"/>
    <w:multiLevelType w:val="hybridMultilevel"/>
    <w:tmpl w:val="43381E48"/>
    <w:styleLink w:val="Zaimportowanystyl2"/>
    <w:lvl w:ilvl="0" w:tplc="F14EC05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126F5C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1A4362">
      <w:start w:val="1"/>
      <w:numFmt w:val="lowerRoman"/>
      <w:lvlText w:val="%3."/>
      <w:lvlJc w:val="left"/>
      <w:pPr>
        <w:ind w:left="1724" w:hanging="2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0ADC3C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56DDF0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E6A116">
      <w:start w:val="1"/>
      <w:numFmt w:val="lowerRoman"/>
      <w:lvlText w:val="%6."/>
      <w:lvlJc w:val="left"/>
      <w:pPr>
        <w:ind w:left="3884" w:hanging="2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DA0532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764AE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4C08F0">
      <w:start w:val="1"/>
      <w:numFmt w:val="lowerRoman"/>
      <w:lvlText w:val="%9."/>
      <w:lvlJc w:val="left"/>
      <w:pPr>
        <w:ind w:left="6044" w:hanging="2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3E207D"/>
    <w:multiLevelType w:val="hybridMultilevel"/>
    <w:tmpl w:val="2FD4624A"/>
    <w:styleLink w:val="Zaimportowanystyl14"/>
    <w:lvl w:ilvl="0" w:tplc="073E1FD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D8A768">
      <w:start w:val="1"/>
      <w:numFmt w:val="decimal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65048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D2859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6E91E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8F998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1C404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6CA00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36CA8A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EFC67B5"/>
    <w:multiLevelType w:val="hybridMultilevel"/>
    <w:tmpl w:val="EF8A027E"/>
    <w:numStyleLink w:val="Zaimportowanystyl13"/>
  </w:abstractNum>
  <w:abstractNum w:abstractNumId="6" w15:restartNumberingAfterBreak="0">
    <w:nsid w:val="1F7B643C"/>
    <w:multiLevelType w:val="hybridMultilevel"/>
    <w:tmpl w:val="6E483506"/>
    <w:numStyleLink w:val="Zaimportowanystyl9"/>
  </w:abstractNum>
  <w:abstractNum w:abstractNumId="7" w15:restartNumberingAfterBreak="0">
    <w:nsid w:val="228B68AA"/>
    <w:multiLevelType w:val="hybridMultilevel"/>
    <w:tmpl w:val="384C33A4"/>
    <w:styleLink w:val="Zaimportowanystyl21"/>
    <w:lvl w:ilvl="0" w:tplc="7FE86A2C">
      <w:start w:val="1"/>
      <w:numFmt w:val="decimal"/>
      <w:lvlText w:val="%1)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F6D3F8">
      <w:start w:val="1"/>
      <w:numFmt w:val="lowerLetter"/>
      <w:lvlText w:val="%2."/>
      <w:lvlJc w:val="left"/>
      <w:pPr>
        <w:tabs>
          <w:tab w:val="left" w:pos="567"/>
          <w:tab w:val="num" w:pos="1287"/>
        </w:tabs>
        <w:ind w:left="1004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CC0A4">
      <w:start w:val="1"/>
      <w:numFmt w:val="lowerRoman"/>
      <w:lvlText w:val="%3."/>
      <w:lvlJc w:val="left"/>
      <w:pPr>
        <w:tabs>
          <w:tab w:val="left" w:pos="567"/>
          <w:tab w:val="num" w:pos="2007"/>
        </w:tabs>
        <w:ind w:left="1724" w:hanging="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CA70CE">
      <w:start w:val="1"/>
      <w:numFmt w:val="decimal"/>
      <w:lvlText w:val="%4."/>
      <w:lvlJc w:val="left"/>
      <w:pPr>
        <w:tabs>
          <w:tab w:val="left" w:pos="567"/>
          <w:tab w:val="num" w:pos="2727"/>
        </w:tabs>
        <w:ind w:left="2444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D8E7A4">
      <w:start w:val="1"/>
      <w:numFmt w:val="lowerLetter"/>
      <w:lvlText w:val="%5."/>
      <w:lvlJc w:val="left"/>
      <w:pPr>
        <w:tabs>
          <w:tab w:val="left" w:pos="567"/>
          <w:tab w:val="num" w:pos="3447"/>
        </w:tabs>
        <w:ind w:left="3164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F4FF2A">
      <w:start w:val="1"/>
      <w:numFmt w:val="lowerRoman"/>
      <w:lvlText w:val="%6."/>
      <w:lvlJc w:val="left"/>
      <w:pPr>
        <w:tabs>
          <w:tab w:val="left" w:pos="567"/>
          <w:tab w:val="num" w:pos="4167"/>
        </w:tabs>
        <w:ind w:left="3884" w:hanging="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B0058E">
      <w:start w:val="1"/>
      <w:numFmt w:val="decimal"/>
      <w:lvlText w:val="%7."/>
      <w:lvlJc w:val="left"/>
      <w:pPr>
        <w:tabs>
          <w:tab w:val="left" w:pos="567"/>
          <w:tab w:val="num" w:pos="4887"/>
        </w:tabs>
        <w:ind w:left="4604" w:hanging="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080FF0">
      <w:start w:val="1"/>
      <w:numFmt w:val="lowerLetter"/>
      <w:lvlText w:val="%8."/>
      <w:lvlJc w:val="left"/>
      <w:pPr>
        <w:tabs>
          <w:tab w:val="left" w:pos="567"/>
          <w:tab w:val="num" w:pos="5607"/>
        </w:tabs>
        <w:ind w:left="5324" w:hanging="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22047A">
      <w:start w:val="1"/>
      <w:numFmt w:val="lowerRoman"/>
      <w:lvlText w:val="%9."/>
      <w:lvlJc w:val="left"/>
      <w:pPr>
        <w:tabs>
          <w:tab w:val="left" w:pos="567"/>
          <w:tab w:val="num" w:pos="6327"/>
        </w:tabs>
        <w:ind w:left="6044" w:firstLine="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46E52D8"/>
    <w:multiLevelType w:val="multilevel"/>
    <w:tmpl w:val="2FF2A2D0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4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124" w:hanging="6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12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83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54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8207E21"/>
    <w:multiLevelType w:val="multilevel"/>
    <w:tmpl w:val="2FF2A2D0"/>
    <w:numStyleLink w:val="Zaimportowanystyl3"/>
  </w:abstractNum>
  <w:abstractNum w:abstractNumId="10" w15:restartNumberingAfterBreak="0">
    <w:nsid w:val="2B6F0093"/>
    <w:multiLevelType w:val="hybridMultilevel"/>
    <w:tmpl w:val="6DCCB8FE"/>
    <w:styleLink w:val="Zaimportowanystyl12"/>
    <w:lvl w:ilvl="0" w:tplc="9D3A64D4">
      <w:start w:val="1"/>
      <w:numFmt w:val="decimal"/>
      <w:lvlText w:val="%1."/>
      <w:lvlJc w:val="left"/>
      <w:pPr>
        <w:tabs>
          <w:tab w:val="left" w:pos="42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ACE1F4">
      <w:start w:val="1"/>
      <w:numFmt w:val="lowerLetter"/>
      <w:lvlText w:val="%2."/>
      <w:lvlJc w:val="left"/>
      <w:pPr>
        <w:tabs>
          <w:tab w:val="left" w:pos="284"/>
          <w:tab w:val="left" w:pos="426"/>
        </w:tabs>
        <w:ind w:left="130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3832EA">
      <w:start w:val="1"/>
      <w:numFmt w:val="lowerRoman"/>
      <w:suff w:val="nothing"/>
      <w:lvlText w:val="%3."/>
      <w:lvlJc w:val="left"/>
      <w:pPr>
        <w:tabs>
          <w:tab w:val="left" w:pos="284"/>
          <w:tab w:val="left" w:pos="426"/>
        </w:tabs>
        <w:ind w:left="2027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4868D0">
      <w:start w:val="1"/>
      <w:numFmt w:val="decimal"/>
      <w:lvlText w:val="%4."/>
      <w:lvlJc w:val="left"/>
      <w:pPr>
        <w:tabs>
          <w:tab w:val="left" w:pos="284"/>
          <w:tab w:val="left" w:pos="426"/>
        </w:tabs>
        <w:ind w:left="274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DCD78A">
      <w:start w:val="1"/>
      <w:numFmt w:val="lowerLetter"/>
      <w:lvlText w:val="%5."/>
      <w:lvlJc w:val="left"/>
      <w:pPr>
        <w:tabs>
          <w:tab w:val="left" w:pos="284"/>
          <w:tab w:val="left" w:pos="426"/>
        </w:tabs>
        <w:ind w:left="346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26B894">
      <w:start w:val="1"/>
      <w:numFmt w:val="lowerRoman"/>
      <w:suff w:val="nothing"/>
      <w:lvlText w:val="%6."/>
      <w:lvlJc w:val="left"/>
      <w:pPr>
        <w:tabs>
          <w:tab w:val="left" w:pos="284"/>
          <w:tab w:val="left" w:pos="426"/>
        </w:tabs>
        <w:ind w:left="4187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5A51D2">
      <w:start w:val="1"/>
      <w:numFmt w:val="decimal"/>
      <w:lvlText w:val="%7."/>
      <w:lvlJc w:val="left"/>
      <w:pPr>
        <w:tabs>
          <w:tab w:val="left" w:pos="284"/>
          <w:tab w:val="left" w:pos="426"/>
        </w:tabs>
        <w:ind w:left="490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DEDF56">
      <w:start w:val="1"/>
      <w:numFmt w:val="lowerLetter"/>
      <w:lvlText w:val="%8."/>
      <w:lvlJc w:val="left"/>
      <w:pPr>
        <w:tabs>
          <w:tab w:val="left" w:pos="284"/>
          <w:tab w:val="left" w:pos="426"/>
        </w:tabs>
        <w:ind w:left="562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58DCE0">
      <w:start w:val="1"/>
      <w:numFmt w:val="lowerRoman"/>
      <w:suff w:val="nothing"/>
      <w:lvlText w:val="%9."/>
      <w:lvlJc w:val="left"/>
      <w:pPr>
        <w:tabs>
          <w:tab w:val="left" w:pos="284"/>
          <w:tab w:val="left" w:pos="426"/>
        </w:tabs>
        <w:ind w:left="6347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C341361"/>
    <w:multiLevelType w:val="hybridMultilevel"/>
    <w:tmpl w:val="6E483506"/>
    <w:styleLink w:val="Zaimportowanystyl9"/>
    <w:lvl w:ilvl="0" w:tplc="9140C11C">
      <w:start w:val="1"/>
      <w:numFmt w:val="decimal"/>
      <w:lvlText w:val="%1)"/>
      <w:lvlJc w:val="left"/>
      <w:pPr>
        <w:tabs>
          <w:tab w:val="left" w:pos="284"/>
        </w:tabs>
        <w:ind w:left="103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2ACB14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644386">
      <w:start w:val="1"/>
      <w:numFmt w:val="decimal"/>
      <w:lvlText w:val="%3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E6A734">
      <w:start w:val="1"/>
      <w:numFmt w:val="decimal"/>
      <w:lvlText w:val="%4."/>
      <w:lvlJc w:val="left"/>
      <w:pPr>
        <w:tabs>
          <w:tab w:val="left" w:pos="284"/>
        </w:tabs>
        <w:ind w:left="172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68E014">
      <w:start w:val="1"/>
      <w:numFmt w:val="decimal"/>
      <w:lvlText w:val="%5."/>
      <w:lvlJc w:val="left"/>
      <w:pPr>
        <w:tabs>
          <w:tab w:val="left" w:pos="284"/>
        </w:tabs>
        <w:ind w:left="244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A8E52">
      <w:start w:val="1"/>
      <w:numFmt w:val="decimal"/>
      <w:lvlText w:val="%6."/>
      <w:lvlJc w:val="left"/>
      <w:pPr>
        <w:tabs>
          <w:tab w:val="left" w:pos="284"/>
        </w:tabs>
        <w:ind w:left="316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B8B144">
      <w:start w:val="1"/>
      <w:numFmt w:val="decimal"/>
      <w:lvlText w:val="%7."/>
      <w:lvlJc w:val="left"/>
      <w:pPr>
        <w:tabs>
          <w:tab w:val="left" w:pos="284"/>
        </w:tabs>
        <w:ind w:left="388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7CD1CC">
      <w:start w:val="1"/>
      <w:numFmt w:val="decimal"/>
      <w:lvlText w:val="%8."/>
      <w:lvlJc w:val="left"/>
      <w:pPr>
        <w:tabs>
          <w:tab w:val="left" w:pos="284"/>
        </w:tabs>
        <w:ind w:left="460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1A71D6">
      <w:start w:val="1"/>
      <w:numFmt w:val="decimal"/>
      <w:lvlText w:val="%9."/>
      <w:lvlJc w:val="left"/>
      <w:pPr>
        <w:tabs>
          <w:tab w:val="left" w:pos="284"/>
        </w:tabs>
        <w:ind w:left="532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F51659F"/>
    <w:multiLevelType w:val="multilevel"/>
    <w:tmpl w:val="11F43BB6"/>
    <w:numStyleLink w:val="Zaimportowanystyl4"/>
  </w:abstractNum>
  <w:abstractNum w:abstractNumId="13" w15:restartNumberingAfterBreak="0">
    <w:nsid w:val="311C36D2"/>
    <w:multiLevelType w:val="multilevel"/>
    <w:tmpl w:val="11F43BB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)%3."/>
      <w:lvlJc w:val="left"/>
      <w:pPr>
        <w:tabs>
          <w:tab w:val="num" w:pos="1224"/>
        </w:tabs>
        <w:ind w:left="1308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ind w:left="15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ind w:left="2208" w:hanging="7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ind w:left="2208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ind w:left="2916" w:hanging="7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ind w:left="291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ind w:left="3624" w:hanging="7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2C86000"/>
    <w:multiLevelType w:val="hybridMultilevel"/>
    <w:tmpl w:val="43381E48"/>
    <w:numStyleLink w:val="Zaimportowanystyl2"/>
  </w:abstractNum>
  <w:abstractNum w:abstractNumId="15" w15:restartNumberingAfterBreak="0">
    <w:nsid w:val="33B844DA"/>
    <w:multiLevelType w:val="multilevel"/>
    <w:tmpl w:val="506CBBEC"/>
    <w:numStyleLink w:val="Zaimportowanystyl17"/>
  </w:abstractNum>
  <w:abstractNum w:abstractNumId="16" w15:restartNumberingAfterBreak="0">
    <w:nsid w:val="33EB02BC"/>
    <w:multiLevelType w:val="multilevel"/>
    <w:tmpl w:val="8228B03A"/>
    <w:numStyleLink w:val="Zaimportowanystyl7"/>
  </w:abstractNum>
  <w:abstractNum w:abstractNumId="17" w15:restartNumberingAfterBreak="0">
    <w:nsid w:val="354F5523"/>
    <w:multiLevelType w:val="hybridMultilevel"/>
    <w:tmpl w:val="E7428AC4"/>
    <w:styleLink w:val="Zaimportowanystyl6"/>
    <w:lvl w:ilvl="0" w:tplc="0736223E">
      <w:start w:val="1"/>
      <w:numFmt w:val="bullet"/>
      <w:lvlText w:val="·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B62370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5815BE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F03B60">
      <w:start w:val="1"/>
      <w:numFmt w:val="bullet"/>
      <w:lvlText w:val="·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3AD10E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04ECD4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B4E628">
      <w:start w:val="1"/>
      <w:numFmt w:val="bullet"/>
      <w:lvlText w:val="·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1098A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98CC9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9A65CDD"/>
    <w:multiLevelType w:val="hybridMultilevel"/>
    <w:tmpl w:val="A98C11B2"/>
    <w:styleLink w:val="Zaimportowanystyl11"/>
    <w:lvl w:ilvl="0" w:tplc="3D3235A4">
      <w:start w:val="1"/>
      <w:numFmt w:val="lowerLetter"/>
      <w:lvlText w:val="%1)"/>
      <w:lvlJc w:val="left"/>
      <w:pPr>
        <w:tabs>
          <w:tab w:val="left" w:pos="360"/>
        </w:tabs>
        <w:ind w:left="1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7A583E">
      <w:start w:val="1"/>
      <w:numFmt w:val="decimal"/>
      <w:lvlText w:val="%2."/>
      <w:lvlJc w:val="left"/>
      <w:pPr>
        <w:tabs>
          <w:tab w:val="left" w:pos="360"/>
        </w:tabs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4B108">
      <w:start w:val="1"/>
      <w:numFmt w:val="decimal"/>
      <w:lvlText w:val="%3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6A57D6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A6AA64">
      <w:start w:val="1"/>
      <w:numFmt w:val="decimal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2213C4">
      <w:start w:val="1"/>
      <w:numFmt w:val="decimal"/>
      <w:lvlText w:val="%6."/>
      <w:lvlJc w:val="left"/>
      <w:pPr>
        <w:tabs>
          <w:tab w:val="left" w:pos="3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DA8F0E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D6FE78">
      <w:start w:val="1"/>
      <w:numFmt w:val="decimal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D08E4A">
      <w:start w:val="1"/>
      <w:numFmt w:val="decimal"/>
      <w:lvlText w:val="%9."/>
      <w:lvlJc w:val="left"/>
      <w:pPr>
        <w:tabs>
          <w:tab w:val="left" w:pos="3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AFA4EDB"/>
    <w:multiLevelType w:val="hybridMultilevel"/>
    <w:tmpl w:val="EFFAFB56"/>
    <w:styleLink w:val="Zaimportowanystyl5"/>
    <w:lvl w:ilvl="0" w:tplc="93F249B0">
      <w:start w:val="1"/>
      <w:numFmt w:val="decimal"/>
      <w:lvlText w:val="%1."/>
      <w:lvlJc w:val="left"/>
      <w:pPr>
        <w:ind w:left="70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32EE1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1A96E2">
      <w:start w:val="1"/>
      <w:numFmt w:val="decimal"/>
      <w:lvlText w:val="%3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2C15AC">
      <w:start w:val="1"/>
      <w:numFmt w:val="decimal"/>
      <w:lvlText w:val="%4."/>
      <w:lvlJc w:val="left"/>
      <w:pPr>
        <w:ind w:left="172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8CC5E2">
      <w:start w:val="1"/>
      <w:numFmt w:val="decimal"/>
      <w:lvlText w:val="%5."/>
      <w:lvlJc w:val="left"/>
      <w:pPr>
        <w:ind w:left="244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00BB86">
      <w:start w:val="1"/>
      <w:numFmt w:val="decimal"/>
      <w:lvlText w:val="%6."/>
      <w:lvlJc w:val="left"/>
      <w:pPr>
        <w:ind w:left="316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323518">
      <w:start w:val="1"/>
      <w:numFmt w:val="decimal"/>
      <w:lvlText w:val="%7."/>
      <w:lvlJc w:val="left"/>
      <w:pPr>
        <w:ind w:left="388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52D5EE">
      <w:start w:val="1"/>
      <w:numFmt w:val="decimal"/>
      <w:lvlText w:val="%8."/>
      <w:lvlJc w:val="left"/>
      <w:pPr>
        <w:ind w:left="460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D2492C">
      <w:start w:val="1"/>
      <w:numFmt w:val="decimal"/>
      <w:lvlText w:val="%9."/>
      <w:lvlJc w:val="left"/>
      <w:pPr>
        <w:ind w:left="532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42918B1"/>
    <w:multiLevelType w:val="hybridMultilevel"/>
    <w:tmpl w:val="A98C11B2"/>
    <w:numStyleLink w:val="Zaimportowanystyl11"/>
  </w:abstractNum>
  <w:abstractNum w:abstractNumId="21" w15:restartNumberingAfterBreak="0">
    <w:nsid w:val="461D76A7"/>
    <w:multiLevelType w:val="multilevel"/>
    <w:tmpl w:val="0BEE0B20"/>
    <w:numStyleLink w:val="Zaimportowanystyl19"/>
  </w:abstractNum>
  <w:abstractNum w:abstractNumId="22" w15:restartNumberingAfterBreak="0">
    <w:nsid w:val="493004DD"/>
    <w:multiLevelType w:val="hybridMultilevel"/>
    <w:tmpl w:val="74F66F8C"/>
    <w:styleLink w:val="Zaimportowanystyl10"/>
    <w:lvl w:ilvl="0" w:tplc="D0D4F986">
      <w:start w:val="1"/>
      <w:numFmt w:val="decimal"/>
      <w:lvlText w:val="%1)"/>
      <w:lvlJc w:val="left"/>
      <w:pPr>
        <w:tabs>
          <w:tab w:val="left" w:pos="360"/>
        </w:tabs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F6AF16">
      <w:start w:val="1"/>
      <w:numFmt w:val="lowerLetter"/>
      <w:lvlText w:val="%2."/>
      <w:lvlJc w:val="left"/>
      <w:pPr>
        <w:tabs>
          <w:tab w:val="left" w:pos="360"/>
        </w:tabs>
        <w:ind w:left="1417" w:hanging="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4C2834">
      <w:start w:val="1"/>
      <w:numFmt w:val="lowerRoman"/>
      <w:lvlText w:val="%3."/>
      <w:lvlJc w:val="left"/>
      <w:pPr>
        <w:tabs>
          <w:tab w:val="left" w:pos="360"/>
        </w:tabs>
        <w:ind w:left="2125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DEBC30">
      <w:start w:val="1"/>
      <w:numFmt w:val="decimal"/>
      <w:lvlText w:val="%4."/>
      <w:lvlJc w:val="left"/>
      <w:pPr>
        <w:tabs>
          <w:tab w:val="left" w:pos="360"/>
        </w:tabs>
        <w:ind w:left="2833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F4721E">
      <w:start w:val="1"/>
      <w:numFmt w:val="lowerLetter"/>
      <w:lvlText w:val="%5."/>
      <w:lvlJc w:val="left"/>
      <w:pPr>
        <w:tabs>
          <w:tab w:val="left" w:pos="360"/>
        </w:tabs>
        <w:ind w:left="3541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AABAE0">
      <w:start w:val="1"/>
      <w:numFmt w:val="lowerRoman"/>
      <w:lvlText w:val="%6."/>
      <w:lvlJc w:val="left"/>
      <w:pPr>
        <w:tabs>
          <w:tab w:val="left" w:pos="360"/>
        </w:tabs>
        <w:ind w:left="424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A27A80">
      <w:start w:val="1"/>
      <w:numFmt w:val="decimal"/>
      <w:lvlText w:val="%7."/>
      <w:lvlJc w:val="left"/>
      <w:pPr>
        <w:tabs>
          <w:tab w:val="left" w:pos="360"/>
        </w:tabs>
        <w:ind w:left="4957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241C62">
      <w:start w:val="1"/>
      <w:numFmt w:val="lowerLetter"/>
      <w:lvlText w:val="%8."/>
      <w:lvlJc w:val="left"/>
      <w:pPr>
        <w:tabs>
          <w:tab w:val="left" w:pos="360"/>
        </w:tabs>
        <w:ind w:left="5665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867EB6">
      <w:start w:val="1"/>
      <w:numFmt w:val="lowerRoman"/>
      <w:lvlText w:val="%9."/>
      <w:lvlJc w:val="left"/>
      <w:pPr>
        <w:tabs>
          <w:tab w:val="left" w:pos="360"/>
        </w:tabs>
        <w:ind w:left="6373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B1A6DD6"/>
    <w:multiLevelType w:val="multilevel"/>
    <w:tmpl w:val="BA98E396"/>
    <w:numStyleLink w:val="Zaimportowanystyl18"/>
  </w:abstractNum>
  <w:abstractNum w:abstractNumId="24" w15:restartNumberingAfterBreak="0">
    <w:nsid w:val="4C2621EF"/>
    <w:multiLevelType w:val="multilevel"/>
    <w:tmpl w:val="FD10F750"/>
    <w:styleLink w:val="Zaimportowanystyl1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)%3."/>
      <w:lvlJc w:val="left"/>
      <w:pPr>
        <w:tabs>
          <w:tab w:val="num" w:pos="1224"/>
        </w:tabs>
        <w:ind w:left="1308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ind w:left="15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ind w:left="2208" w:hanging="7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ind w:left="2208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ind w:left="2916" w:hanging="7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ind w:left="291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ind w:left="3624" w:hanging="7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CB174DD"/>
    <w:multiLevelType w:val="hybridMultilevel"/>
    <w:tmpl w:val="B852D09A"/>
    <w:numStyleLink w:val="Zaimportowanystyl20"/>
  </w:abstractNum>
  <w:abstractNum w:abstractNumId="26" w15:restartNumberingAfterBreak="0">
    <w:nsid w:val="4CFA651B"/>
    <w:multiLevelType w:val="hybridMultilevel"/>
    <w:tmpl w:val="384C33A4"/>
    <w:numStyleLink w:val="Zaimportowanystyl21"/>
  </w:abstractNum>
  <w:abstractNum w:abstractNumId="27" w15:restartNumberingAfterBreak="0">
    <w:nsid w:val="4D0031BF"/>
    <w:multiLevelType w:val="multilevel"/>
    <w:tmpl w:val="72606D92"/>
    <w:styleLink w:val="Zaimportowanystyl16"/>
    <w:lvl w:ilvl="0">
      <w:start w:val="1"/>
      <w:numFmt w:val="decimal"/>
      <w:lvlText w:val="%1."/>
      <w:lvlJc w:val="left"/>
      <w:pPr>
        <w:tabs>
          <w:tab w:val="num" w:pos="360"/>
        </w:tabs>
        <w:ind w:left="444" w:hanging="4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)%3."/>
      <w:lvlJc w:val="left"/>
      <w:pPr>
        <w:tabs>
          <w:tab w:val="num" w:pos="1224"/>
        </w:tabs>
        <w:ind w:left="1308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ind w:left="15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ind w:left="2208" w:hanging="7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ind w:left="2208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ind w:left="2916" w:hanging="7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ind w:left="291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ind w:left="3624" w:hanging="7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DDE1604"/>
    <w:multiLevelType w:val="hybridMultilevel"/>
    <w:tmpl w:val="E7428AC4"/>
    <w:numStyleLink w:val="Zaimportowanystyl6"/>
  </w:abstractNum>
  <w:abstractNum w:abstractNumId="29" w15:restartNumberingAfterBreak="0">
    <w:nsid w:val="4E974568"/>
    <w:multiLevelType w:val="hybridMultilevel"/>
    <w:tmpl w:val="74F66F8C"/>
    <w:numStyleLink w:val="Zaimportowanystyl10"/>
  </w:abstractNum>
  <w:abstractNum w:abstractNumId="30" w15:restartNumberingAfterBreak="0">
    <w:nsid w:val="5088437A"/>
    <w:multiLevelType w:val="hybridMultilevel"/>
    <w:tmpl w:val="B852D09A"/>
    <w:styleLink w:val="Zaimportowanystyl20"/>
    <w:lvl w:ilvl="0" w:tplc="3CD8A68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EC18C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64C350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2AD5D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74B90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52D88C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46A74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D636D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EC4B0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6CB6D72"/>
    <w:multiLevelType w:val="hybridMultilevel"/>
    <w:tmpl w:val="EFFAFB56"/>
    <w:numStyleLink w:val="Zaimportowanystyl5"/>
  </w:abstractNum>
  <w:abstractNum w:abstractNumId="32" w15:restartNumberingAfterBreak="0">
    <w:nsid w:val="5AD614FE"/>
    <w:multiLevelType w:val="multilevel"/>
    <w:tmpl w:val="0BEE0B20"/>
    <w:styleLink w:val="Zaimportowanystyl1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ind w:left="708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ind w:left="1416" w:hanging="5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ind w:left="1416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ind w:left="2124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ind w:left="2124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ind w:left="2124" w:hanging="1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ind w:left="2832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E1A626D"/>
    <w:multiLevelType w:val="multilevel"/>
    <w:tmpl w:val="506CBBEC"/>
    <w:styleLink w:val="Zaimportowanystyl17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)%3."/>
      <w:lvlJc w:val="left"/>
      <w:pPr>
        <w:tabs>
          <w:tab w:val="left" w:pos="426"/>
          <w:tab w:val="num" w:pos="1224"/>
        </w:tabs>
        <w:ind w:left="1308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426"/>
        </w:tabs>
        <w:ind w:left="1500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426"/>
        </w:tabs>
        <w:ind w:left="2208" w:hanging="7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426"/>
        </w:tabs>
        <w:ind w:left="2208" w:hanging="4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426"/>
        </w:tabs>
        <w:ind w:left="2916" w:hanging="7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426"/>
        </w:tabs>
        <w:ind w:left="291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426"/>
        </w:tabs>
        <w:ind w:left="3624" w:hanging="7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ED73550"/>
    <w:multiLevelType w:val="hybridMultilevel"/>
    <w:tmpl w:val="E67A9B12"/>
    <w:styleLink w:val="Zaimportowanystyl22"/>
    <w:lvl w:ilvl="0" w:tplc="9D12356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B66CA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6EF6C6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4EAC6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F69C7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F4126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8A057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0E51E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905838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04C15AD"/>
    <w:multiLevelType w:val="multilevel"/>
    <w:tmpl w:val="FD10F750"/>
    <w:numStyleLink w:val="Zaimportowanystyl15"/>
  </w:abstractNum>
  <w:abstractNum w:abstractNumId="36" w15:restartNumberingAfterBreak="0">
    <w:nsid w:val="69E42044"/>
    <w:multiLevelType w:val="multilevel"/>
    <w:tmpl w:val="BA98E396"/>
    <w:styleLink w:val="Zaimportowanystyl18"/>
    <w:lvl w:ilvl="0">
      <w:start w:val="1"/>
      <w:numFmt w:val="decimal"/>
      <w:lvlText w:val="%1."/>
      <w:lvlJc w:val="left"/>
      <w:pPr>
        <w:ind w:left="361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)%3."/>
      <w:lvlJc w:val="left"/>
      <w:pPr>
        <w:ind w:left="1417" w:hanging="7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ind w:left="1417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ind w:left="2125" w:hanging="5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ind w:left="2125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ind w:left="2833" w:hanging="4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ind w:left="3541" w:hanging="7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ind w:left="3541" w:hanging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C8B5F0E"/>
    <w:multiLevelType w:val="hybridMultilevel"/>
    <w:tmpl w:val="EF8A027E"/>
    <w:styleLink w:val="Zaimportowanystyl13"/>
    <w:lvl w:ilvl="0" w:tplc="ECD2F9B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32E58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3A64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66606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82088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70C0CE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3E2D5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82D76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76A17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00B31F9"/>
    <w:multiLevelType w:val="hybridMultilevel"/>
    <w:tmpl w:val="2FD4624A"/>
    <w:numStyleLink w:val="Zaimportowanystyl14"/>
  </w:abstractNum>
  <w:abstractNum w:abstractNumId="39" w15:restartNumberingAfterBreak="0">
    <w:nsid w:val="719B167D"/>
    <w:multiLevelType w:val="multilevel"/>
    <w:tmpl w:val="72606D92"/>
    <w:numStyleLink w:val="Zaimportowanystyl16"/>
  </w:abstractNum>
  <w:num w:numId="1" w16cid:durableId="62145388">
    <w:abstractNumId w:val="3"/>
  </w:num>
  <w:num w:numId="2" w16cid:durableId="93329447">
    <w:abstractNumId w:val="14"/>
  </w:num>
  <w:num w:numId="3" w16cid:durableId="1367219493">
    <w:abstractNumId w:val="8"/>
  </w:num>
  <w:num w:numId="4" w16cid:durableId="678117741">
    <w:abstractNumId w:val="9"/>
  </w:num>
  <w:num w:numId="5" w16cid:durableId="1675297589">
    <w:abstractNumId w:val="13"/>
  </w:num>
  <w:num w:numId="6" w16cid:durableId="50272903">
    <w:abstractNumId w:val="12"/>
  </w:num>
  <w:num w:numId="7" w16cid:durableId="985671336">
    <w:abstractNumId w:val="19"/>
  </w:num>
  <w:num w:numId="8" w16cid:durableId="277301333">
    <w:abstractNumId w:val="31"/>
  </w:num>
  <w:num w:numId="9" w16cid:durableId="791022381">
    <w:abstractNumId w:val="31"/>
    <w:lvlOverride w:ilvl="0">
      <w:lvl w:ilvl="0" w:tplc="184201C8">
        <w:start w:val="1"/>
        <w:numFmt w:val="decimal"/>
        <w:lvlText w:val="%1."/>
        <w:lvlJc w:val="left"/>
        <w:pPr>
          <w:ind w:left="70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8EC046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5A3814">
        <w:start w:val="1"/>
        <w:numFmt w:val="decimal"/>
        <w:lvlText w:val="%3."/>
        <w:lvlJc w:val="left"/>
        <w:pPr>
          <w:tabs>
            <w:tab w:val="left" w:pos="144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480E06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C4D598">
        <w:start w:val="1"/>
        <w:numFmt w:val="decimal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24374A">
        <w:start w:val="1"/>
        <w:numFmt w:val="decimal"/>
        <w:lvlText w:val="%6."/>
        <w:lvlJc w:val="left"/>
        <w:pPr>
          <w:tabs>
            <w:tab w:val="left" w:pos="144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BC2502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44E7FA">
        <w:start w:val="1"/>
        <w:numFmt w:val="decimal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1897D8">
        <w:start w:val="1"/>
        <w:numFmt w:val="decimal"/>
        <w:lvlText w:val="%9."/>
        <w:lvlJc w:val="left"/>
        <w:pPr>
          <w:tabs>
            <w:tab w:val="left" w:pos="144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412091344">
    <w:abstractNumId w:val="17"/>
  </w:num>
  <w:num w:numId="11" w16cid:durableId="1448693657">
    <w:abstractNumId w:val="28"/>
  </w:num>
  <w:num w:numId="12" w16cid:durableId="1137843405">
    <w:abstractNumId w:val="31"/>
    <w:lvlOverride w:ilvl="1">
      <w:startOverride w:val="3"/>
    </w:lvlOverride>
  </w:num>
  <w:num w:numId="13" w16cid:durableId="460150755">
    <w:abstractNumId w:val="31"/>
    <w:lvlOverride w:ilvl="0">
      <w:lvl w:ilvl="0" w:tplc="184201C8">
        <w:start w:val="1"/>
        <w:numFmt w:val="decimal"/>
        <w:lvlText w:val="%1."/>
        <w:lvlJc w:val="left"/>
        <w:pPr>
          <w:ind w:left="70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8EC046">
        <w:start w:val="1"/>
        <w:numFmt w:val="decimal"/>
        <w:lvlText w:val="%2."/>
        <w:lvlJc w:val="left"/>
        <w:pPr>
          <w:tabs>
            <w:tab w:val="left" w:pos="284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75A3814">
        <w:start w:val="1"/>
        <w:numFmt w:val="decimal"/>
        <w:lvlText w:val="%3."/>
        <w:lvlJc w:val="left"/>
        <w:pPr>
          <w:tabs>
            <w:tab w:val="left" w:pos="284"/>
            <w:tab w:val="left" w:pos="144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480E06">
        <w:start w:val="1"/>
        <w:numFmt w:val="decimal"/>
        <w:lvlText w:val="%4."/>
        <w:lvlJc w:val="left"/>
        <w:pPr>
          <w:tabs>
            <w:tab w:val="left" w:pos="284"/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C4D598">
        <w:start w:val="1"/>
        <w:numFmt w:val="decimal"/>
        <w:lvlText w:val="%5."/>
        <w:lvlJc w:val="left"/>
        <w:pPr>
          <w:tabs>
            <w:tab w:val="left" w:pos="284"/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24374A">
        <w:start w:val="1"/>
        <w:numFmt w:val="decimal"/>
        <w:lvlText w:val="%6."/>
        <w:lvlJc w:val="left"/>
        <w:pPr>
          <w:tabs>
            <w:tab w:val="left" w:pos="284"/>
            <w:tab w:val="left" w:pos="144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BC2502">
        <w:start w:val="1"/>
        <w:numFmt w:val="decimal"/>
        <w:lvlText w:val="%7."/>
        <w:lvlJc w:val="left"/>
        <w:pPr>
          <w:tabs>
            <w:tab w:val="left" w:pos="284"/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44E7FA">
        <w:start w:val="1"/>
        <w:numFmt w:val="decimal"/>
        <w:lvlText w:val="%8."/>
        <w:lvlJc w:val="left"/>
        <w:pPr>
          <w:tabs>
            <w:tab w:val="left" w:pos="284"/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1897D8">
        <w:start w:val="1"/>
        <w:numFmt w:val="decimal"/>
        <w:lvlText w:val="%9."/>
        <w:lvlJc w:val="left"/>
        <w:pPr>
          <w:tabs>
            <w:tab w:val="left" w:pos="284"/>
            <w:tab w:val="left" w:pos="144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545989647">
    <w:abstractNumId w:val="31"/>
    <w:lvlOverride w:ilvl="0">
      <w:lvl w:ilvl="0" w:tplc="184201C8">
        <w:start w:val="1"/>
        <w:numFmt w:val="decimal"/>
        <w:lvlText w:val="%1."/>
        <w:lvlJc w:val="left"/>
        <w:pPr>
          <w:ind w:left="708" w:hanging="3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8EC046">
        <w:start w:val="1"/>
        <w:numFmt w:val="decimal"/>
        <w:lvlText w:val="%2."/>
        <w:lvlJc w:val="left"/>
        <w:pPr>
          <w:tabs>
            <w:tab w:val="left" w:pos="144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5A3814">
        <w:start w:val="1"/>
        <w:numFmt w:val="decimal"/>
        <w:lvlText w:val="%3."/>
        <w:lvlJc w:val="left"/>
        <w:pPr>
          <w:tabs>
            <w:tab w:val="left" w:pos="284"/>
            <w:tab w:val="left" w:pos="1440"/>
          </w:tabs>
          <w:ind w:left="1004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480E06">
        <w:start w:val="1"/>
        <w:numFmt w:val="decimal"/>
        <w:suff w:val="nothing"/>
        <w:lvlText w:val="%4."/>
        <w:lvlJc w:val="left"/>
        <w:pPr>
          <w:tabs>
            <w:tab w:val="left" w:pos="284"/>
            <w:tab w:val="left" w:pos="1440"/>
          </w:tabs>
          <w:ind w:left="1440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C4D598">
        <w:start w:val="1"/>
        <w:numFmt w:val="decimal"/>
        <w:lvlText w:val="%5."/>
        <w:lvlJc w:val="left"/>
        <w:pPr>
          <w:tabs>
            <w:tab w:val="left" w:pos="284"/>
          </w:tabs>
          <w:ind w:left="2444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24374A">
        <w:start w:val="1"/>
        <w:numFmt w:val="decimal"/>
        <w:lvlText w:val="%6."/>
        <w:lvlJc w:val="left"/>
        <w:pPr>
          <w:tabs>
            <w:tab w:val="left" w:pos="284"/>
            <w:tab w:val="left" w:pos="1440"/>
          </w:tabs>
          <w:ind w:left="3164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BC2502">
        <w:start w:val="1"/>
        <w:numFmt w:val="decimal"/>
        <w:lvlText w:val="%7."/>
        <w:lvlJc w:val="left"/>
        <w:pPr>
          <w:tabs>
            <w:tab w:val="left" w:pos="284"/>
            <w:tab w:val="left" w:pos="1440"/>
          </w:tabs>
          <w:ind w:left="3884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44E7FA">
        <w:start w:val="1"/>
        <w:numFmt w:val="decimal"/>
        <w:lvlText w:val="%8."/>
        <w:lvlJc w:val="left"/>
        <w:pPr>
          <w:tabs>
            <w:tab w:val="left" w:pos="284"/>
            <w:tab w:val="left" w:pos="1440"/>
          </w:tabs>
          <w:ind w:left="4604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1897D8">
        <w:start w:val="1"/>
        <w:numFmt w:val="decimal"/>
        <w:lvlText w:val="%9."/>
        <w:lvlJc w:val="left"/>
        <w:pPr>
          <w:tabs>
            <w:tab w:val="left" w:pos="284"/>
            <w:tab w:val="left" w:pos="1440"/>
          </w:tabs>
          <w:ind w:left="5324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35288751">
    <w:abstractNumId w:val="0"/>
  </w:num>
  <w:num w:numId="16" w16cid:durableId="1029141560">
    <w:abstractNumId w:val="16"/>
  </w:num>
  <w:num w:numId="17" w16cid:durableId="1553082195">
    <w:abstractNumId w:val="11"/>
  </w:num>
  <w:num w:numId="18" w16cid:durableId="629674426">
    <w:abstractNumId w:val="6"/>
  </w:num>
  <w:num w:numId="19" w16cid:durableId="1546065313">
    <w:abstractNumId w:val="22"/>
  </w:num>
  <w:num w:numId="20" w16cid:durableId="1126315526">
    <w:abstractNumId w:val="29"/>
  </w:num>
  <w:num w:numId="21" w16cid:durableId="615873003">
    <w:abstractNumId w:val="6"/>
    <w:lvlOverride w:ilvl="0">
      <w:startOverride w:val="2"/>
      <w:lvl w:ilvl="0" w:tplc="5C6E5D9E">
        <w:start w:val="2"/>
        <w:numFmt w:val="decimal"/>
        <w:lvlText w:val="%1)"/>
        <w:lvlJc w:val="left"/>
        <w:pPr>
          <w:tabs>
            <w:tab w:val="num" w:pos="708"/>
          </w:tabs>
          <w:ind w:left="749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0091F0">
        <w:start w:val="1"/>
        <w:numFmt w:val="decimal"/>
        <w:lvlText w:val="%2."/>
        <w:lvlJc w:val="left"/>
        <w:pPr>
          <w:tabs>
            <w:tab w:val="num" w:pos="1156"/>
          </w:tabs>
          <w:ind w:left="1197" w:hanging="7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87EC8C4">
        <w:start w:val="1"/>
        <w:numFmt w:val="decimal"/>
        <w:lvlText w:val="%3."/>
        <w:lvlJc w:val="left"/>
        <w:pPr>
          <w:tabs>
            <w:tab w:val="num" w:pos="1876"/>
          </w:tabs>
          <w:ind w:left="1917" w:hanging="7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878F4CA">
        <w:start w:val="1"/>
        <w:numFmt w:val="decimal"/>
        <w:lvlText w:val="%4."/>
        <w:lvlJc w:val="left"/>
        <w:pPr>
          <w:tabs>
            <w:tab w:val="num" w:pos="2596"/>
          </w:tabs>
          <w:ind w:left="2637" w:hanging="7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D2C97C8">
        <w:start w:val="1"/>
        <w:numFmt w:val="decimal"/>
        <w:lvlText w:val="%5."/>
        <w:lvlJc w:val="left"/>
        <w:pPr>
          <w:tabs>
            <w:tab w:val="num" w:pos="3316"/>
          </w:tabs>
          <w:ind w:left="3357" w:hanging="7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75EFA9E">
        <w:start w:val="1"/>
        <w:numFmt w:val="decimal"/>
        <w:lvlText w:val="%6."/>
        <w:lvlJc w:val="left"/>
        <w:pPr>
          <w:tabs>
            <w:tab w:val="num" w:pos="4036"/>
          </w:tabs>
          <w:ind w:left="4077" w:hanging="7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CC09CE">
        <w:start w:val="1"/>
        <w:numFmt w:val="decimal"/>
        <w:lvlText w:val="%7."/>
        <w:lvlJc w:val="left"/>
        <w:pPr>
          <w:tabs>
            <w:tab w:val="num" w:pos="4756"/>
          </w:tabs>
          <w:ind w:left="4797" w:hanging="7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5CD2A6">
        <w:start w:val="1"/>
        <w:numFmt w:val="decimal"/>
        <w:lvlText w:val="%8."/>
        <w:lvlJc w:val="left"/>
        <w:pPr>
          <w:tabs>
            <w:tab w:val="num" w:pos="5476"/>
          </w:tabs>
          <w:ind w:left="5517" w:hanging="7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4B48396">
        <w:start w:val="1"/>
        <w:numFmt w:val="decimal"/>
        <w:lvlText w:val="%9."/>
        <w:lvlJc w:val="left"/>
        <w:pPr>
          <w:tabs>
            <w:tab w:val="num" w:pos="6196"/>
          </w:tabs>
          <w:ind w:left="6237" w:hanging="7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958638235">
    <w:abstractNumId w:val="18"/>
  </w:num>
  <w:num w:numId="23" w16cid:durableId="1281645512">
    <w:abstractNumId w:val="20"/>
  </w:num>
  <w:num w:numId="24" w16cid:durableId="978611133">
    <w:abstractNumId w:val="20"/>
    <w:lvlOverride w:ilvl="0">
      <w:lvl w:ilvl="0" w:tplc="D2A80312">
        <w:start w:val="1"/>
        <w:numFmt w:val="lowerLetter"/>
        <w:lvlText w:val="%1)"/>
        <w:lvlJc w:val="left"/>
        <w:pPr>
          <w:ind w:left="139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BAE6E8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94FF74">
        <w:start w:val="1"/>
        <w:numFmt w:val="decimal"/>
        <w:lvlText w:val="%3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20662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84EEA0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20BDD8">
        <w:start w:val="1"/>
        <w:numFmt w:val="decimal"/>
        <w:lvlText w:val="%6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D20A8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9818B4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1E388E">
        <w:start w:val="1"/>
        <w:numFmt w:val="decimal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258908506">
    <w:abstractNumId w:val="31"/>
    <w:lvlOverride w:ilvl="0">
      <w:startOverride w:val="2"/>
      <w:lvl w:ilvl="0" w:tplc="184201C8">
        <w:start w:val="2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F8EC046">
        <w:start w:val="1"/>
        <w:numFmt w:val="decimal"/>
        <w:lvlText w:val="%2."/>
        <w:lvlJc w:val="left"/>
        <w:pPr>
          <w:tabs>
            <w:tab w:val="num" w:pos="1440"/>
          </w:tabs>
          <w:ind w:left="1452" w:hanging="3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75A3814">
        <w:start w:val="1"/>
        <w:numFmt w:val="decimal"/>
        <w:lvlText w:val="%3."/>
        <w:lvlJc w:val="left"/>
        <w:pPr>
          <w:tabs>
            <w:tab w:val="num" w:pos="2160"/>
          </w:tabs>
          <w:ind w:left="2172" w:hanging="3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E480E06">
        <w:start w:val="1"/>
        <w:numFmt w:val="decimal"/>
        <w:lvlText w:val="%4."/>
        <w:lvlJc w:val="left"/>
        <w:pPr>
          <w:tabs>
            <w:tab w:val="num" w:pos="2880"/>
          </w:tabs>
          <w:ind w:left="2892" w:hanging="3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C4D598">
        <w:start w:val="1"/>
        <w:numFmt w:val="decimal"/>
        <w:lvlText w:val="%5."/>
        <w:lvlJc w:val="left"/>
        <w:pPr>
          <w:tabs>
            <w:tab w:val="num" w:pos="3600"/>
          </w:tabs>
          <w:ind w:left="3612" w:hanging="3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224374A">
        <w:start w:val="1"/>
        <w:numFmt w:val="decimal"/>
        <w:lvlText w:val="%6."/>
        <w:lvlJc w:val="left"/>
        <w:pPr>
          <w:tabs>
            <w:tab w:val="num" w:pos="4320"/>
          </w:tabs>
          <w:ind w:left="4332" w:hanging="3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8BC2502">
        <w:start w:val="1"/>
        <w:numFmt w:val="decimal"/>
        <w:lvlText w:val="%7."/>
        <w:lvlJc w:val="left"/>
        <w:pPr>
          <w:tabs>
            <w:tab w:val="num" w:pos="5040"/>
          </w:tabs>
          <w:ind w:left="5052" w:hanging="3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C44E7FA">
        <w:start w:val="1"/>
        <w:numFmt w:val="decimal"/>
        <w:lvlText w:val="%8."/>
        <w:lvlJc w:val="left"/>
        <w:pPr>
          <w:tabs>
            <w:tab w:val="num" w:pos="5760"/>
          </w:tabs>
          <w:ind w:left="5772" w:hanging="3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A1897D8">
        <w:start w:val="1"/>
        <w:numFmt w:val="decimal"/>
        <w:lvlText w:val="%9."/>
        <w:lvlJc w:val="left"/>
        <w:pPr>
          <w:tabs>
            <w:tab w:val="num" w:pos="6480"/>
          </w:tabs>
          <w:ind w:left="6492" w:hanging="3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93238886">
    <w:abstractNumId w:val="10"/>
  </w:num>
  <w:num w:numId="27" w16cid:durableId="664356962">
    <w:abstractNumId w:val="1"/>
  </w:num>
  <w:num w:numId="28" w16cid:durableId="768236998">
    <w:abstractNumId w:val="1"/>
    <w:lvlOverride w:ilvl="0">
      <w:lvl w:ilvl="0" w:tplc="68EA711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4A4E2A">
        <w:start w:val="1"/>
        <w:numFmt w:val="lowerLetter"/>
        <w:lvlText w:val="%2."/>
        <w:lvlJc w:val="left"/>
        <w:pPr>
          <w:tabs>
            <w:tab w:val="left" w:pos="426"/>
          </w:tabs>
          <w:ind w:left="130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5272B4">
        <w:start w:val="1"/>
        <w:numFmt w:val="lowerRoman"/>
        <w:suff w:val="nothing"/>
        <w:lvlText w:val="%3."/>
        <w:lvlJc w:val="left"/>
        <w:pPr>
          <w:tabs>
            <w:tab w:val="left" w:pos="426"/>
          </w:tabs>
          <w:ind w:left="2027" w:hanging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A0B46E">
        <w:start w:val="1"/>
        <w:numFmt w:val="decimal"/>
        <w:lvlText w:val="%4."/>
        <w:lvlJc w:val="left"/>
        <w:pPr>
          <w:tabs>
            <w:tab w:val="left" w:pos="426"/>
          </w:tabs>
          <w:ind w:left="274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6C323C">
        <w:start w:val="1"/>
        <w:numFmt w:val="lowerLetter"/>
        <w:lvlText w:val="%5."/>
        <w:lvlJc w:val="left"/>
        <w:pPr>
          <w:tabs>
            <w:tab w:val="left" w:pos="426"/>
          </w:tabs>
          <w:ind w:left="346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807EA2">
        <w:start w:val="1"/>
        <w:numFmt w:val="lowerRoman"/>
        <w:suff w:val="nothing"/>
        <w:lvlText w:val="%6."/>
        <w:lvlJc w:val="left"/>
        <w:pPr>
          <w:tabs>
            <w:tab w:val="left" w:pos="426"/>
          </w:tabs>
          <w:ind w:left="4187" w:hanging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202FE2">
        <w:start w:val="1"/>
        <w:numFmt w:val="decimal"/>
        <w:lvlText w:val="%7."/>
        <w:lvlJc w:val="left"/>
        <w:pPr>
          <w:tabs>
            <w:tab w:val="left" w:pos="426"/>
          </w:tabs>
          <w:ind w:left="490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C20EF6">
        <w:start w:val="1"/>
        <w:numFmt w:val="lowerLetter"/>
        <w:lvlText w:val="%8."/>
        <w:lvlJc w:val="left"/>
        <w:pPr>
          <w:tabs>
            <w:tab w:val="left" w:pos="426"/>
          </w:tabs>
          <w:ind w:left="562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103418">
        <w:start w:val="1"/>
        <w:numFmt w:val="lowerRoman"/>
        <w:suff w:val="nothing"/>
        <w:lvlText w:val="%9."/>
        <w:lvlJc w:val="left"/>
        <w:pPr>
          <w:tabs>
            <w:tab w:val="left" w:pos="426"/>
          </w:tabs>
          <w:ind w:left="6347" w:hanging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901481895">
    <w:abstractNumId w:val="37"/>
  </w:num>
  <w:num w:numId="30" w16cid:durableId="1154227212">
    <w:abstractNumId w:val="5"/>
  </w:num>
  <w:num w:numId="31" w16cid:durableId="1150944884">
    <w:abstractNumId w:val="4"/>
  </w:num>
  <w:num w:numId="32" w16cid:durableId="1813865030">
    <w:abstractNumId w:val="38"/>
  </w:num>
  <w:num w:numId="33" w16cid:durableId="2101635607">
    <w:abstractNumId w:val="24"/>
  </w:num>
  <w:num w:numId="34" w16cid:durableId="1897400462">
    <w:abstractNumId w:val="35"/>
  </w:num>
  <w:num w:numId="35" w16cid:durableId="899362563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41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left" w:pos="341"/>
            <w:tab w:val="num" w:pos="708"/>
          </w:tabs>
          <w:ind w:left="727" w:hanging="3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)%3."/>
        <w:lvlJc w:val="left"/>
        <w:pPr>
          <w:tabs>
            <w:tab w:val="left" w:pos="341"/>
            <w:tab w:val="num" w:pos="1224"/>
          </w:tabs>
          <w:ind w:left="124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)%3.%4."/>
        <w:lvlJc w:val="left"/>
        <w:pPr>
          <w:tabs>
            <w:tab w:val="left" w:pos="341"/>
          </w:tabs>
          <w:ind w:left="1435" w:hanging="3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tabs>
            <w:tab w:val="left" w:pos="341"/>
          </w:tabs>
          <w:ind w:left="2143" w:hanging="7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tabs>
            <w:tab w:val="left" w:pos="341"/>
          </w:tabs>
          <w:ind w:left="2143" w:hanging="3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tabs>
            <w:tab w:val="left" w:pos="341"/>
          </w:tabs>
          <w:ind w:left="2851" w:hanging="6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tabs>
            <w:tab w:val="left" w:pos="341"/>
          </w:tabs>
          <w:ind w:left="2851" w:hanging="3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tabs>
            <w:tab w:val="left" w:pos="341"/>
          </w:tabs>
          <w:ind w:left="3559" w:hanging="6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164274518">
    <w:abstractNumId w:val="27"/>
  </w:num>
  <w:num w:numId="37" w16cid:durableId="1242911765">
    <w:abstractNumId w:val="39"/>
  </w:num>
  <w:num w:numId="38" w16cid:durableId="217790752">
    <w:abstractNumId w:val="39"/>
    <w:lvlOverride w:ilvl="1">
      <w:startOverride w:val="2"/>
    </w:lvlOverride>
  </w:num>
  <w:num w:numId="39" w16cid:durableId="211693178">
    <w:abstractNumId w:val="35"/>
    <w:lvlOverride w:ilvl="0">
      <w:startOverride w:val="10"/>
    </w:lvlOverride>
  </w:num>
  <w:num w:numId="40" w16cid:durableId="1627156399">
    <w:abstractNumId w:val="33"/>
  </w:num>
  <w:num w:numId="41" w16cid:durableId="2028409662">
    <w:abstractNumId w:val="15"/>
  </w:num>
  <w:num w:numId="42" w16cid:durableId="1889756885">
    <w:abstractNumId w:val="36"/>
  </w:num>
  <w:num w:numId="43" w16cid:durableId="823276985">
    <w:abstractNumId w:val="23"/>
  </w:num>
  <w:num w:numId="44" w16cid:durableId="1251961785">
    <w:abstractNumId w:val="32"/>
  </w:num>
  <w:num w:numId="45" w16cid:durableId="362484409">
    <w:abstractNumId w:val="21"/>
  </w:num>
  <w:num w:numId="46" w16cid:durableId="998731374">
    <w:abstractNumId w:val="21"/>
    <w:lvlOverride w:ilvl="0">
      <w:startOverride w:val="3"/>
      <w:lvl w:ilvl="0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2)%3."/>
        <w:lvlJc w:val="left"/>
        <w:pPr>
          <w:ind w:left="708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)%3.%4."/>
        <w:lvlJc w:val="left"/>
        <w:pPr>
          <w:ind w:left="1416" w:hanging="5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)%3.%4.%5."/>
        <w:lvlJc w:val="left"/>
        <w:pPr>
          <w:ind w:left="141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)%3.%4.%5.%6."/>
        <w:lvlJc w:val="left"/>
        <w:pPr>
          <w:ind w:left="2124" w:hanging="7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)%3.%4.%5.%6.%7."/>
        <w:lvlJc w:val="left"/>
        <w:pPr>
          <w:ind w:left="212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)%3.%4.%5.%6.%7.%8."/>
        <w:lvlJc w:val="left"/>
        <w:pPr>
          <w:ind w:left="2124" w:hanging="1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)%3.%4.%5.%6.%7.%8.%9."/>
        <w:lvlJc w:val="left"/>
        <w:pPr>
          <w:ind w:left="2832" w:hanging="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 w16cid:durableId="415516599">
    <w:abstractNumId w:val="2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)"/>
        <w:lvlJc w:val="left"/>
        <w:pPr>
          <w:ind w:left="426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708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)%3.%4."/>
        <w:lvlJc w:val="left"/>
        <w:pPr>
          <w:ind w:left="1354" w:hanging="5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416" w:hanging="2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124" w:hanging="7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124" w:hanging="4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124" w:hanging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2832" w:hanging="5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360284">
    <w:abstractNumId w:val="30"/>
  </w:num>
  <w:num w:numId="49" w16cid:durableId="353460057">
    <w:abstractNumId w:val="25"/>
  </w:num>
  <w:num w:numId="50" w16cid:durableId="2030720655">
    <w:abstractNumId w:val="7"/>
  </w:num>
  <w:num w:numId="51" w16cid:durableId="1446853948">
    <w:abstractNumId w:val="26"/>
  </w:num>
  <w:num w:numId="52" w16cid:durableId="253244216">
    <w:abstractNumId w:val="25"/>
    <w:lvlOverride w:ilvl="0">
      <w:startOverride w:val="12"/>
      <w:lvl w:ilvl="0" w:tplc="B2C0F6D4">
        <w:start w:val="12"/>
        <w:numFmt w:val="decimal"/>
        <w:lvlText w:val="%1."/>
        <w:lvlJc w:val="left"/>
        <w:pPr>
          <w:tabs>
            <w:tab w:val="num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950DBCC">
        <w:start w:val="1"/>
        <w:numFmt w:val="lowerLetter"/>
        <w:lvlText w:val="%2."/>
        <w:lvlJc w:val="left"/>
        <w:pPr>
          <w:tabs>
            <w:tab w:val="left" w:pos="284"/>
            <w:tab w:val="num" w:pos="1080"/>
          </w:tabs>
          <w:ind w:left="115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F8A5CE">
        <w:start w:val="1"/>
        <w:numFmt w:val="lowerRoman"/>
        <w:lvlText w:val="%3."/>
        <w:lvlJc w:val="left"/>
        <w:pPr>
          <w:tabs>
            <w:tab w:val="left" w:pos="284"/>
            <w:tab w:val="num" w:pos="1800"/>
          </w:tabs>
          <w:ind w:left="187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1B0E658">
        <w:start w:val="1"/>
        <w:numFmt w:val="decimal"/>
        <w:lvlText w:val="%4."/>
        <w:lvlJc w:val="left"/>
        <w:pPr>
          <w:tabs>
            <w:tab w:val="left" w:pos="284"/>
            <w:tab w:val="num" w:pos="2520"/>
          </w:tabs>
          <w:ind w:left="259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DE06EDC">
        <w:start w:val="1"/>
        <w:numFmt w:val="lowerLetter"/>
        <w:lvlText w:val="%5."/>
        <w:lvlJc w:val="left"/>
        <w:pPr>
          <w:tabs>
            <w:tab w:val="left" w:pos="284"/>
            <w:tab w:val="num" w:pos="3240"/>
          </w:tabs>
          <w:ind w:left="331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DCCCA04">
        <w:start w:val="1"/>
        <w:numFmt w:val="lowerRoman"/>
        <w:lvlText w:val="%6."/>
        <w:lvlJc w:val="left"/>
        <w:pPr>
          <w:tabs>
            <w:tab w:val="left" w:pos="284"/>
            <w:tab w:val="num" w:pos="3960"/>
          </w:tabs>
          <w:ind w:left="403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DAFC6A">
        <w:start w:val="1"/>
        <w:numFmt w:val="decimal"/>
        <w:lvlText w:val="%7."/>
        <w:lvlJc w:val="left"/>
        <w:pPr>
          <w:tabs>
            <w:tab w:val="left" w:pos="284"/>
            <w:tab w:val="num" w:pos="4680"/>
          </w:tabs>
          <w:ind w:left="475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44C16D2">
        <w:start w:val="1"/>
        <w:numFmt w:val="lowerLetter"/>
        <w:lvlText w:val="%8."/>
        <w:lvlJc w:val="left"/>
        <w:pPr>
          <w:tabs>
            <w:tab w:val="left" w:pos="284"/>
            <w:tab w:val="num" w:pos="5400"/>
          </w:tabs>
          <w:ind w:left="547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5F4CAA0">
        <w:start w:val="1"/>
        <w:numFmt w:val="lowerRoman"/>
        <w:lvlText w:val="%9."/>
        <w:lvlJc w:val="left"/>
        <w:pPr>
          <w:tabs>
            <w:tab w:val="left" w:pos="284"/>
            <w:tab w:val="num" w:pos="6120"/>
          </w:tabs>
          <w:ind w:left="619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2100640388">
    <w:abstractNumId w:val="34"/>
  </w:num>
  <w:num w:numId="54" w16cid:durableId="1428379218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7C"/>
    <w:rsid w:val="00040134"/>
    <w:rsid w:val="00296E15"/>
    <w:rsid w:val="0063027C"/>
    <w:rsid w:val="008410DC"/>
    <w:rsid w:val="009F2752"/>
    <w:rsid w:val="00D4759E"/>
    <w:rsid w:val="00E74F5F"/>
    <w:rsid w:val="00F8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6F33"/>
  <w15:docId w15:val="{1B4C31A2-5C30-412A-8371-DA1335CB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pPr>
      <w:keepNext/>
      <w:tabs>
        <w:tab w:val="left" w:pos="1440"/>
      </w:tabs>
      <w:suppressAutoHyphens/>
      <w:jc w:val="center"/>
      <w:outlineLvl w:val="1"/>
    </w:pPr>
    <w:rPr>
      <w:rFonts w:ascii="Arial" w:hAnsi="Arial" w:cs="Arial Unicode MS"/>
      <w:b/>
      <w:bCs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ekstpodstawowywcity">
    <w:name w:val="Body Text Indent"/>
    <w:pPr>
      <w:ind w:firstLine="426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paragraph" w:styleId="Tekstpodstawowy">
    <w:name w:val="Body Text"/>
    <w:pPr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9"/>
      </w:numPr>
    </w:pPr>
  </w:style>
  <w:style w:type="numbering" w:customStyle="1" w:styleId="Zaimportowanystyl11">
    <w:name w:val="Zaimportowany styl 11"/>
    <w:pPr>
      <w:numPr>
        <w:numId w:val="22"/>
      </w:numPr>
    </w:pPr>
  </w:style>
  <w:style w:type="numbering" w:customStyle="1" w:styleId="Zaimportowanystyl12">
    <w:name w:val="Zaimportowany styl 12"/>
    <w:pPr>
      <w:numPr>
        <w:numId w:val="26"/>
      </w:numPr>
    </w:pPr>
  </w:style>
  <w:style w:type="paragraph" w:styleId="Tekstpodstawowy2">
    <w:name w:val="Body Text 2"/>
    <w:pPr>
      <w:spacing w:after="120" w:line="48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3">
    <w:name w:val="Zaimportowany styl 13"/>
    <w:pPr>
      <w:numPr>
        <w:numId w:val="29"/>
      </w:numPr>
    </w:pPr>
  </w:style>
  <w:style w:type="numbering" w:customStyle="1" w:styleId="Zaimportowanystyl14">
    <w:name w:val="Zaimportowany styl 14"/>
    <w:pPr>
      <w:numPr>
        <w:numId w:val="31"/>
      </w:numPr>
    </w:pPr>
  </w:style>
  <w:style w:type="numbering" w:customStyle="1" w:styleId="Zaimportowanystyl15">
    <w:name w:val="Zaimportowany styl 15"/>
    <w:pPr>
      <w:numPr>
        <w:numId w:val="33"/>
      </w:numPr>
    </w:pPr>
  </w:style>
  <w:style w:type="numbering" w:customStyle="1" w:styleId="Zaimportowanystyl16">
    <w:name w:val="Zaimportowany styl 16"/>
    <w:pPr>
      <w:numPr>
        <w:numId w:val="36"/>
      </w:numPr>
    </w:pPr>
  </w:style>
  <w:style w:type="numbering" w:customStyle="1" w:styleId="Zaimportowanystyl17">
    <w:name w:val="Zaimportowany styl 17"/>
    <w:pPr>
      <w:numPr>
        <w:numId w:val="40"/>
      </w:numPr>
    </w:pPr>
  </w:style>
  <w:style w:type="numbering" w:customStyle="1" w:styleId="Zaimportowanystyl18">
    <w:name w:val="Zaimportowany styl 18"/>
    <w:pPr>
      <w:numPr>
        <w:numId w:val="42"/>
      </w:numPr>
    </w:pPr>
  </w:style>
  <w:style w:type="numbering" w:customStyle="1" w:styleId="Zaimportowanystyl19">
    <w:name w:val="Zaimportowany styl 19"/>
    <w:pPr>
      <w:numPr>
        <w:numId w:val="44"/>
      </w:numPr>
    </w:pPr>
  </w:style>
  <w:style w:type="numbering" w:customStyle="1" w:styleId="Zaimportowanystyl20">
    <w:name w:val="Zaimportowany styl 20"/>
    <w:pPr>
      <w:numPr>
        <w:numId w:val="48"/>
      </w:numPr>
    </w:pPr>
  </w:style>
  <w:style w:type="numbering" w:customStyle="1" w:styleId="Zaimportowanystyl21">
    <w:name w:val="Zaimportowany styl 21"/>
    <w:pPr>
      <w:numPr>
        <w:numId w:val="50"/>
      </w:numPr>
    </w:pPr>
  </w:style>
  <w:style w:type="numbering" w:customStyle="1" w:styleId="Zaimportowanystyl22">
    <w:name w:val="Zaimportowany styl 22"/>
    <w:pPr>
      <w:numPr>
        <w:numId w:val="5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D5F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3412</Words>
  <Characters>20477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Michal F</cp:lastModifiedBy>
  <cp:revision>3</cp:revision>
  <dcterms:created xsi:type="dcterms:W3CDTF">2024-10-02T09:11:00Z</dcterms:created>
  <dcterms:modified xsi:type="dcterms:W3CDTF">2024-10-02T09:21:00Z</dcterms:modified>
</cp:coreProperties>
</file>