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7C" w:rsidRDefault="00296E15">
      <w:r>
        <w:tab/>
      </w:r>
    </w:p>
    <w:p w:rsidR="0063027C" w:rsidRDefault="00296E15">
      <w:pPr>
        <w:pStyle w:val="Nagwek"/>
        <w:tabs>
          <w:tab w:val="clear" w:pos="9072"/>
          <w:tab w:val="right" w:pos="9046"/>
        </w:tabs>
      </w:pPr>
      <w:r>
        <w:rPr>
          <w:noProof/>
        </w:rPr>
        <w:drawing>
          <wp:inline distT="0" distB="0" distL="0" distR="0">
            <wp:extent cx="5515610" cy="1396365"/>
            <wp:effectExtent l="0" t="0" r="0" b="0"/>
            <wp:docPr id="1073741825" name="officeArt object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256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1396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3027C" w:rsidRDefault="00296E15">
      <w:pPr>
        <w:jc w:val="right"/>
      </w:pPr>
      <w:r>
        <w:t>Załącznik nr 4 do zapytania ofertowego</w:t>
      </w: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Umowy nr …………………………..</w:t>
      </w:r>
    </w:p>
    <w:p w:rsidR="0063027C" w:rsidRDefault="00C4553E">
      <w:pPr>
        <w:pStyle w:val="Tekstpodstawowywcity"/>
        <w:spacing w:before="120" w:after="120"/>
        <w:ind w:firstLine="0"/>
        <w:rPr>
          <w:sz w:val="22"/>
          <w:szCs w:val="22"/>
        </w:rPr>
      </w:pPr>
      <w:r>
        <w:rPr>
          <w:sz w:val="22"/>
          <w:szCs w:val="22"/>
        </w:rPr>
        <w:t>zawarta w Działoszycach</w:t>
      </w:r>
      <w:r w:rsidR="00296E15">
        <w:rPr>
          <w:sz w:val="22"/>
          <w:szCs w:val="22"/>
        </w:rPr>
        <w:t xml:space="preserve">, dnia </w:t>
      </w:r>
      <w:r w:rsidR="00296E15">
        <w:rPr>
          <w:b/>
          <w:bCs/>
          <w:sz w:val="22"/>
          <w:szCs w:val="22"/>
        </w:rPr>
        <w:t>………………………</w:t>
      </w:r>
      <w:r w:rsidR="00296E15">
        <w:rPr>
          <w:sz w:val="22"/>
          <w:szCs w:val="22"/>
        </w:rPr>
        <w:t>. pomiędzy:</w:t>
      </w:r>
    </w:p>
    <w:p w:rsidR="0063027C" w:rsidRDefault="0063027C">
      <w:pPr>
        <w:pStyle w:val="Tekstpodstawowywcity"/>
        <w:spacing w:before="120" w:after="120"/>
        <w:ind w:firstLine="0"/>
        <w:rPr>
          <w:sz w:val="22"/>
          <w:szCs w:val="22"/>
        </w:rPr>
      </w:pPr>
    </w:p>
    <w:p w:rsidR="0063027C" w:rsidRDefault="00C4553E" w:rsidP="00C4553E">
      <w:pPr>
        <w:pStyle w:val="Tekstpodstawowywcity"/>
        <w:tabs>
          <w:tab w:val="left" w:pos="6660"/>
        </w:tabs>
        <w:rPr>
          <w:b/>
          <w:bCs/>
          <w:sz w:val="22"/>
          <w:szCs w:val="22"/>
        </w:rPr>
      </w:pPr>
      <w:r w:rsidRPr="00C4553E">
        <w:rPr>
          <w:b/>
          <w:bCs/>
          <w:sz w:val="22"/>
          <w:szCs w:val="22"/>
        </w:rPr>
        <w:t>Parafia Rzymskokatolicka pw. Trójcy Świętej  Działoszycach</w:t>
      </w:r>
      <w:r w:rsidRPr="00C4553E">
        <w:rPr>
          <w:sz w:val="22"/>
          <w:szCs w:val="22"/>
        </w:rPr>
        <w:t xml:space="preserve">, 28-440 Działoszyce, </w:t>
      </w:r>
      <w:proofErr w:type="spellStart"/>
      <w:r w:rsidRPr="00C4553E">
        <w:rPr>
          <w:sz w:val="22"/>
          <w:szCs w:val="22"/>
        </w:rPr>
        <w:t>ul.Pinczowska</w:t>
      </w:r>
      <w:proofErr w:type="spellEnd"/>
      <w:r w:rsidRPr="00C4553E">
        <w:rPr>
          <w:sz w:val="22"/>
          <w:szCs w:val="22"/>
        </w:rPr>
        <w:t xml:space="preserve"> 8, </w:t>
      </w:r>
      <w:r>
        <w:rPr>
          <w:sz w:val="22"/>
          <w:szCs w:val="22"/>
        </w:rPr>
        <w:t xml:space="preserve"> </w:t>
      </w:r>
      <w:r w:rsidR="00296E15">
        <w:rPr>
          <w:sz w:val="22"/>
          <w:szCs w:val="22"/>
        </w:rPr>
        <w:t xml:space="preserve">zwaną dalej </w:t>
      </w:r>
      <w:r w:rsidR="00296E15">
        <w:rPr>
          <w:b/>
          <w:bCs/>
          <w:sz w:val="22"/>
          <w:szCs w:val="22"/>
        </w:rPr>
        <w:t>,,Zamawiającym”,</w:t>
      </w:r>
      <w:r w:rsidR="00296E15">
        <w:rPr>
          <w:sz w:val="22"/>
          <w:szCs w:val="22"/>
        </w:rPr>
        <w:t xml:space="preserve"> reprezentowaną przez </w:t>
      </w:r>
      <w:r>
        <w:rPr>
          <w:sz w:val="22"/>
          <w:szCs w:val="22"/>
        </w:rPr>
        <w:t xml:space="preserve"> </w:t>
      </w:r>
      <w:r w:rsidRPr="00C4553E">
        <w:rPr>
          <w:b/>
          <w:bCs/>
          <w:sz w:val="22"/>
          <w:szCs w:val="22"/>
        </w:rPr>
        <w:t xml:space="preserve">Ks. Jacek Miernik </w:t>
      </w:r>
      <w:r w:rsidR="00296E15">
        <w:rPr>
          <w:b/>
          <w:bCs/>
          <w:sz w:val="22"/>
          <w:szCs w:val="22"/>
        </w:rPr>
        <w:t>– Proboszcza Parafii</w:t>
      </w:r>
    </w:p>
    <w:p w:rsidR="00C4553E" w:rsidRDefault="00C4553E" w:rsidP="00C4553E">
      <w:pPr>
        <w:pStyle w:val="Tekstpodstawowywcity"/>
        <w:tabs>
          <w:tab w:val="left" w:pos="6660"/>
        </w:tabs>
        <w:rPr>
          <w:b/>
          <w:bCs/>
          <w:sz w:val="22"/>
          <w:szCs w:val="22"/>
        </w:rPr>
      </w:pPr>
    </w:p>
    <w:p w:rsidR="0063027C" w:rsidRDefault="00296E15">
      <w:pPr>
        <w:jc w:val="both"/>
      </w:pPr>
      <w:r>
        <w:t>a</w:t>
      </w:r>
    </w:p>
    <w:p w:rsidR="0063027C" w:rsidRDefault="00296E15">
      <w:pPr>
        <w:pStyle w:val="Tekstpodstawowywcity"/>
        <w:spacing w:before="120" w:after="120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   </w:t>
      </w:r>
      <w:r>
        <w:rPr>
          <w:sz w:val="22"/>
          <w:szCs w:val="22"/>
        </w:rPr>
        <w:t xml:space="preserve">z siedzibą w ……………………………………………………………..REGON …………………, NIP …………………., zwanym dalej </w:t>
      </w:r>
      <w:r>
        <w:rPr>
          <w:b/>
          <w:bCs/>
          <w:sz w:val="22"/>
          <w:szCs w:val="22"/>
        </w:rPr>
        <w:t>Wykonawcą,</w:t>
      </w:r>
      <w:r>
        <w:rPr>
          <w:sz w:val="22"/>
          <w:szCs w:val="22"/>
        </w:rPr>
        <w:t xml:space="preserve"> reprezentowanym przez:</w:t>
      </w:r>
    </w:p>
    <w:p w:rsidR="0063027C" w:rsidRDefault="00296E15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………………………………………………………….</w:t>
      </w:r>
    </w:p>
    <w:p w:rsidR="0063027C" w:rsidRDefault="0063027C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Przedmiot umowy</w:t>
      </w:r>
    </w:p>
    <w:p w:rsidR="0063027C" w:rsidRDefault="00296E15" w:rsidP="00C455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Zamawiający zleca, a Wykonawca zobowiązuje się do wykonania kompleksowej realizacji inwestycji pod nazwą</w:t>
      </w:r>
      <w:r>
        <w:rPr>
          <w:rFonts w:ascii="Times New Roman" w:hAnsi="Times New Roman"/>
          <w:b/>
          <w:bCs/>
        </w:rPr>
        <w:t xml:space="preserve">: </w:t>
      </w:r>
      <w:r w:rsidR="00C4553E">
        <w:rPr>
          <w:rFonts w:ascii="Times New Roman" w:hAnsi="Times New Roman"/>
          <w:b/>
          <w:bCs/>
        </w:rPr>
        <w:t>„</w:t>
      </w:r>
      <w:r w:rsidR="00C4553E" w:rsidRPr="00C4553E">
        <w:rPr>
          <w:rFonts w:ascii="Times New Roman" w:hAnsi="Times New Roman"/>
          <w:b/>
          <w:bCs/>
        </w:rPr>
        <w:t xml:space="preserve">Wykonanie nowych mebli w pomieszczeniu </w:t>
      </w:r>
      <w:proofErr w:type="spellStart"/>
      <w:r w:rsidR="00C4553E" w:rsidRPr="00C4553E">
        <w:rPr>
          <w:rFonts w:ascii="Times New Roman" w:hAnsi="Times New Roman"/>
          <w:b/>
          <w:bCs/>
        </w:rPr>
        <w:t>zachrystii</w:t>
      </w:r>
      <w:proofErr w:type="spellEnd"/>
      <w:r w:rsidR="00C4553E" w:rsidRPr="00C4553E">
        <w:rPr>
          <w:rFonts w:ascii="Times New Roman" w:hAnsi="Times New Roman"/>
          <w:b/>
          <w:bCs/>
        </w:rPr>
        <w:t>, z montażem przy obecnie niezagospodarowanych ścianach: wschodniej oraz częściowo południowej  w kościele Parafii Rzymskokatolickiej pw. Trójcy Świętej w Działoszycach</w:t>
      </w:r>
      <w:r>
        <w:rPr>
          <w:rFonts w:ascii="Times New Roman" w:hAnsi="Times New Roman"/>
          <w:b/>
          <w:bCs/>
        </w:rPr>
        <w:t>"</w:t>
      </w:r>
    </w:p>
    <w:p w:rsidR="0063027C" w:rsidRDefault="00296E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Zakres prac wymagany do należytego wykonania przedmiotu umowy opisanego w § 1  ust. 1 umowy określa potrzeba jego wykonania z najwyższą starannością w tym sztuką budowlaną a w szczególności z Programem prac konserwatorskich i z zapytaniem  ofertowym z załącznikami.</w:t>
      </w:r>
    </w:p>
    <w:p w:rsidR="0063027C" w:rsidRDefault="00296E15">
      <w:pPr>
        <w:pStyle w:val="Default"/>
        <w:numPr>
          <w:ilvl w:val="0"/>
          <w:numId w:val="2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Opracowania i dokumenty wymienione w ust. 2 stanowią integralną cześć  niniejszej umowy. </w:t>
      </w:r>
    </w:p>
    <w:p w:rsidR="0063027C" w:rsidRDefault="00296E15">
      <w:pPr>
        <w:pStyle w:val="Default"/>
        <w:numPr>
          <w:ilvl w:val="0"/>
          <w:numId w:val="2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oświadcza, że przekazana przez Zamawiającego posiadana przez niego dokumentacja o której mowa w § 1 ust.2 niniejszej umowy są mu znane i stanowią podstawę do wykonania przedmiotu umowy zgodnie z postanowieniami niniejszej umowy oraz obowiązującymi przepisami prawa. </w:t>
      </w:r>
    </w:p>
    <w:p w:rsidR="0063027C" w:rsidRDefault="00296E15">
      <w:pPr>
        <w:pStyle w:val="Default"/>
        <w:numPr>
          <w:ilvl w:val="0"/>
          <w:numId w:val="2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Strony wspólnie oświadczają iż wszystkie prace i dostawy, które muszą być wykonane w celu realizacji z najwyższą starannością przedmiotu umowy opisanego w § 1 ust.1 umowy stanowią prace objęte niniejszą umową i żadna z prac i dostaw nie będzie uznana za prace dodatkową za które Wykonawcy będzie przysługiwać jakiekolwiek dodatkowe wynagrodzenia oprócz wynagrodzenia opisanego w niniejszej umowie.</w:t>
      </w:r>
    </w:p>
    <w:p w:rsidR="0063027C" w:rsidRDefault="00296E15">
      <w:pPr>
        <w:pStyle w:val="Default"/>
        <w:spacing w:after="13"/>
        <w:ind w:left="284"/>
        <w:jc w:val="both"/>
      </w:pPr>
      <w:r>
        <w:rPr>
          <w:rFonts w:ascii="Arial Unicode MS" w:hAnsi="Arial Unicode MS"/>
          <w:sz w:val="22"/>
          <w:szCs w:val="22"/>
        </w:rPr>
        <w:br w:type="page"/>
      </w: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§ 2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Terminy realizacji przedmiotu umowy</w:t>
      </w:r>
    </w:p>
    <w:p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3027C" w:rsidRDefault="00296E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rozpoczęcia realizacji przedmiotu umowy strony ustalają na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dzień podpisania umowy.</w:t>
      </w:r>
    </w:p>
    <w:p w:rsidR="0063027C" w:rsidRDefault="00296E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Termin zakończenia realizacji przedmiotu niniejszej umowy: do</w:t>
      </w:r>
      <w:r w:rsidR="00C4553E">
        <w:rPr>
          <w:rFonts w:ascii="Times New Roman" w:hAnsi="Times New Roman"/>
          <w:b/>
          <w:bCs/>
          <w:shd w:val="clear" w:color="auto" w:fill="FFFF00"/>
        </w:rPr>
        <w:t>…………</w:t>
      </w:r>
      <w:r>
        <w:rPr>
          <w:rFonts w:ascii="Times New Roman" w:hAnsi="Times New Roman"/>
          <w:b/>
          <w:bCs/>
          <w:shd w:val="clear" w:color="auto" w:fill="FFFF00"/>
        </w:rPr>
        <w:t xml:space="preserve">.2025r. </w:t>
      </w:r>
    </w:p>
    <w:p w:rsidR="0063027C" w:rsidRDefault="00296E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Termin zakończenia realizacji przedmiotu umowy oznacza termin zakończenia wszystkich prac objętych przedmiotem umowy oraz podpisanie przez strony niniejszej umowy protokołu odbioru końcowego potwierdzającego wykonanie inwestycji.</w:t>
      </w:r>
    </w:p>
    <w:p w:rsidR="0063027C" w:rsidRDefault="00296E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Umowa zostanie zawarta z wybranym Wykonawcą nie wcześniej niż po otrzymaniu przez Gminę  Promesy z Rządowego Funduszu Polski Ład: Program Odbudowy Zabytków, dla zadania będącego przedmiotem zamówienia.</w:t>
      </w:r>
    </w:p>
    <w:p w:rsidR="0063027C" w:rsidRDefault="0063027C">
      <w:pPr>
        <w:pStyle w:val="Defaul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3 </w:t>
      </w: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Wynagrodzenie</w:t>
      </w:r>
    </w:p>
    <w:p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3027C" w:rsidRDefault="00296E15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wykonanie przedmiotu umowy Wykonawcy przysługuje wynagrodzenie ryczałtowe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w wysokości ...............................  zł. brutto (słownie: ..............................................), w tym podatek VAT. </w:t>
      </w:r>
    </w:p>
    <w:p w:rsidR="0063027C" w:rsidRDefault="00296E15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Wynagrodzenie, o którym mowa w § 3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ust.1 niniejszej umowy, obejmuje całkowity dla Zamawiającego koszt należytego wykonania przedmiotu umowy opisanego § 1 ust. 1 umowy obejmujące w szczególności koszty:</w:t>
      </w:r>
    </w:p>
    <w:p w:rsidR="0063027C" w:rsidRDefault="00296E15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 przygotowawczych, porządkowych,</w:t>
      </w:r>
    </w:p>
    <w:p w:rsidR="0063027C" w:rsidRDefault="00296E15">
      <w:pPr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zagospodarowania terenu prowadzenia prac </w:t>
      </w:r>
    </w:p>
    <w:p w:rsidR="0063027C" w:rsidRDefault="00296E15">
      <w:pPr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utrzymania zaplecza terenu prowadzenia prac – naprawy, zapewnienia energii, wody na potrzeby budowy, </w:t>
      </w:r>
    </w:p>
    <w:p w:rsidR="0063027C" w:rsidRDefault="00296E15">
      <w:pPr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zapewnienia i opłacenie kosztów pracy kierownika prac konserwatorskich i pozostałych osób uczestniczących w realizacji przedmiotu umowy</w:t>
      </w:r>
    </w:p>
    <w:p w:rsidR="0063027C" w:rsidRDefault="00296E15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Strony wspólnie postanawiają że nieprzewidziane przez nie jakiekolwiek prace wymagane do właściwej, niewadliwej realizacji przedmiotu umowy o którym mowa w § 1 ust.1 niniejszej umowy nie będą stanowić dla Wykonawcy podstawy do zgłoszenia roszczeń o zapłatę wynagrodzenie ponad wynagrodzenie przewidziane postanowieniami niniejszej umowy.</w:t>
      </w:r>
    </w:p>
    <w:p w:rsidR="0063027C" w:rsidRDefault="00296E15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Wynagrodzenia o którym mowa w § 3 ust.1 niniejszej umowy obejmuje wszystkie prace o których mowa w § 1 niniejszej umowy mające na celu realizację przedmiotu umowy z najwyższą starannością i najwyższą jakością. </w:t>
      </w:r>
    </w:p>
    <w:p w:rsidR="0063027C" w:rsidRDefault="00296E15">
      <w:pPr>
        <w:numPr>
          <w:ilvl w:val="0"/>
          <w:numId w:val="6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 określone w ust. 1  zawiera ryzyko ryczałtu i jest niezmienne przez cały okres realizacji umowy. Niedoszacowanie, pominięcie oraz brak rozpoznania zakresu zamówienia nie może być podstawą do żądania podwyższenia wynagrodzenia ryczałtowego określonego w ust. 1 Strony niniejszej umowy nie mogą zmienić wynagrodzenia za wykonanie przedmiotu zamówienia  z zastrzeżeniem § 17.</w:t>
      </w:r>
    </w:p>
    <w:p w:rsidR="0063027C" w:rsidRDefault="00296E15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Wynagrodzenie, o którym mowa w § 3 ust. 1 obejmuje również wynagrodzenie podwykonawców za wykonanie robót określonych w § 7  niniejszej umowy.</w:t>
      </w:r>
    </w:p>
    <w:p w:rsidR="0063027C" w:rsidRDefault="0063027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iCs/>
        </w:rPr>
      </w:pPr>
    </w:p>
    <w:p w:rsidR="00C4553E" w:rsidRDefault="00C4553E">
      <w:pPr>
        <w:pStyle w:val="Defaul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4553E" w:rsidRDefault="00C4553E">
      <w:pPr>
        <w:pStyle w:val="Defaul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4553E" w:rsidRDefault="00C4553E">
      <w:pPr>
        <w:pStyle w:val="Defaul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4553E" w:rsidRDefault="00C4553E">
      <w:pPr>
        <w:pStyle w:val="Defaul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 4 </w:t>
      </w: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Zapłata wynagrodzenia </w:t>
      </w:r>
    </w:p>
    <w:p w:rsidR="0063027C" w:rsidRDefault="00296E15">
      <w:pPr>
        <w:pStyle w:val="Default"/>
        <w:numPr>
          <w:ilvl w:val="1"/>
          <w:numId w:val="8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Strony postanawiają, że rozliczenie za wykonane i odebrane prace nastąpi na podstawie  faktur częściowej i końcowej. </w:t>
      </w:r>
    </w:p>
    <w:p w:rsidR="0063027C" w:rsidRDefault="00296E15">
      <w:pPr>
        <w:pStyle w:val="Default"/>
        <w:numPr>
          <w:ilvl w:val="1"/>
          <w:numId w:val="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Faktura częściowa w wysokości ok 2% wynagrodzenia (stanowiącego wkład własny do Programu) określonego  § 3 ust. 1 po wykonaniu 2% zakresu prac, </w:t>
      </w:r>
      <w:r>
        <w:rPr>
          <w:rFonts w:ascii="Times New Roman" w:hAnsi="Times New Roman"/>
          <w:sz w:val="22"/>
          <w:szCs w:val="22"/>
          <w:shd w:val="clear" w:color="auto" w:fill="FFFF00"/>
        </w:rPr>
        <w:t xml:space="preserve">pozostałą kwotę: </w:t>
      </w:r>
    </w:p>
    <w:p w:rsidR="0063027C" w:rsidRDefault="00296E15">
      <w:pPr>
        <w:pStyle w:val="Default"/>
        <w:numPr>
          <w:ilvl w:val="0"/>
          <w:numId w:val="11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pierwsza transza w wysokości nie wyższej niż 50% kwoty dofinansowania z Programu </w:t>
      </w:r>
    </w:p>
    <w:p w:rsidR="0063027C" w:rsidRDefault="00296E15">
      <w:pPr>
        <w:pStyle w:val="Default"/>
        <w:numPr>
          <w:ilvl w:val="0"/>
          <w:numId w:val="11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druga transza w wysokości kwoty dofinansowania z Programu określonej w promesie pomniejszonej o kwotę wypłaconą w pierwszej transzy</w:t>
      </w:r>
      <w:r>
        <w:rPr>
          <w:sz w:val="22"/>
          <w:szCs w:val="22"/>
        </w:rPr>
        <w:t>.</w:t>
      </w:r>
    </w:p>
    <w:p w:rsidR="0063027C" w:rsidRDefault="00296E15">
      <w:pPr>
        <w:pStyle w:val="Default"/>
        <w:numPr>
          <w:ilvl w:val="1"/>
          <w:numId w:val="12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Podstawą wystawienia faktury częściowej/końcowej przez Wykonawcę jest podpisany przez Zamawiającego protokół odbioru częściowego/końcowego, o którym mowa w § 11.</w:t>
      </w:r>
    </w:p>
    <w:p w:rsidR="0063027C" w:rsidRDefault="00296E15">
      <w:pPr>
        <w:pStyle w:val="Default"/>
        <w:numPr>
          <w:ilvl w:val="1"/>
          <w:numId w:val="8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ma obowiązek zapłaty faktury w terminie do 35 dni  od daty   doręczenia do Zamawiającego poprawnie wystawionej faktury wraz z protokołem </w:t>
      </w:r>
      <w:r>
        <w:rPr>
          <w:rFonts w:ascii="Times New Roman" w:hAnsi="Times New Roman"/>
        </w:rPr>
        <w:t>na rachunek wykonawcy wskazany w fakturze.</w:t>
      </w:r>
    </w:p>
    <w:p w:rsidR="0063027C" w:rsidRPr="00C4553E" w:rsidRDefault="00296E15" w:rsidP="00C4553E">
      <w:pPr>
        <w:pStyle w:val="Default"/>
        <w:widowControl w:val="0"/>
        <w:numPr>
          <w:ilvl w:val="1"/>
          <w:numId w:val="13"/>
        </w:numPr>
        <w:shd w:val="clear" w:color="auto" w:fill="FFFFFF"/>
        <w:ind w:right="29"/>
        <w:jc w:val="both"/>
        <w:rPr>
          <w:rFonts w:ascii="Times New Roman" w:hAnsi="Times New Roman"/>
        </w:rPr>
      </w:pPr>
      <w:r w:rsidRPr="00C4553E">
        <w:rPr>
          <w:rFonts w:ascii="Times New Roman" w:hAnsi="Times New Roman"/>
        </w:rPr>
        <w:t xml:space="preserve">Poprawnie wystawiona faktura winna być zgodna z poniższymi danymi: </w:t>
      </w:r>
      <w:r w:rsidRPr="00C4553E">
        <w:rPr>
          <w:rFonts w:ascii="Times New Roman" w:hAnsi="Times New Roman"/>
          <w:b/>
          <w:bCs/>
        </w:rPr>
        <w:t>Nabywca</w:t>
      </w:r>
      <w:r w:rsidRPr="00C4553E">
        <w:rPr>
          <w:rFonts w:ascii="Times New Roman" w:hAnsi="Times New Roman"/>
        </w:rPr>
        <w:t xml:space="preserve"> wskazana zostanie</w:t>
      </w:r>
      <w:r w:rsidR="00C4553E" w:rsidRPr="00C4553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C4553E" w:rsidRPr="00C4553E">
        <w:rPr>
          <w:rFonts w:ascii="Times New Roman" w:hAnsi="Times New Roman"/>
          <w:b/>
          <w:bCs/>
        </w:rPr>
        <w:t>Parafia Rzymskokatolicka pw. Trójcy Świętej  Działoszycach</w:t>
      </w:r>
      <w:r w:rsidR="00C4553E" w:rsidRPr="00C4553E">
        <w:rPr>
          <w:rFonts w:ascii="Times New Roman" w:hAnsi="Times New Roman"/>
        </w:rPr>
        <w:t xml:space="preserve">, 28-440 Działoszyce, </w:t>
      </w:r>
      <w:proofErr w:type="spellStart"/>
      <w:r w:rsidR="00C4553E" w:rsidRPr="00C4553E">
        <w:rPr>
          <w:rFonts w:ascii="Times New Roman" w:hAnsi="Times New Roman"/>
        </w:rPr>
        <w:t>ul.Pinczowska</w:t>
      </w:r>
      <w:proofErr w:type="spellEnd"/>
      <w:r w:rsidR="00C4553E" w:rsidRPr="00C4553E">
        <w:rPr>
          <w:rFonts w:ascii="Times New Roman" w:hAnsi="Times New Roman"/>
        </w:rPr>
        <w:t xml:space="preserve"> 8</w:t>
      </w:r>
      <w:r w:rsidRPr="00C4553E">
        <w:rPr>
          <w:rFonts w:ascii="Times New Roman" w:hAnsi="Times New Roman"/>
        </w:rPr>
        <w:t>, a jako odbiorca.......</w:t>
      </w:r>
      <w:r w:rsidRPr="00C4553E">
        <w:rPr>
          <w:rFonts w:ascii="Times New Roman" w:hAnsi="Times New Roman"/>
          <w:b/>
          <w:bCs/>
          <w:shd w:val="clear" w:color="auto" w:fill="FFFF00"/>
        </w:rPr>
        <w:t>NIP</w:t>
      </w:r>
      <w:r w:rsidRPr="00C4553E">
        <w:rPr>
          <w:rFonts w:ascii="Times New Roman" w:hAnsi="Times New Roman"/>
          <w:b/>
          <w:bCs/>
        </w:rPr>
        <w:t xml:space="preserve"> </w:t>
      </w:r>
      <w:r w:rsidRPr="00C4553E">
        <w:rPr>
          <w:rFonts w:ascii="Times New Roman" w:hAnsi="Times New Roman"/>
        </w:rPr>
        <w:t>. Faktury wystawione w inny sposób będą zwracane Wykonawcy</w:t>
      </w:r>
      <w:r w:rsidRPr="00C4553E">
        <w:rPr>
          <w:rFonts w:ascii="Times New Roman" w:hAnsi="Times New Roman"/>
          <w:b/>
          <w:bCs/>
        </w:rPr>
        <w:t>.</w:t>
      </w:r>
    </w:p>
    <w:p w:rsidR="0063027C" w:rsidRDefault="00296E15">
      <w:pPr>
        <w:widowControl w:val="0"/>
        <w:numPr>
          <w:ilvl w:val="1"/>
          <w:numId w:val="14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Zbycie przez Wykonawcę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wierzytelności przysługujących mu z tytułu realizacji niniejszej Umowy, możliwe będzie wyłącznie za uprzednią zgodą Zamawiającego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wyrażoną na piśmie.</w:t>
      </w:r>
    </w:p>
    <w:p w:rsidR="0063027C" w:rsidRDefault="0063027C">
      <w:pPr>
        <w:pStyle w:val="Tekstpodstawowy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63027C" w:rsidRDefault="00296E15">
      <w:pPr>
        <w:widowControl w:val="0"/>
        <w:shd w:val="clear" w:color="auto" w:fill="FFFFFF"/>
        <w:spacing w:before="122" w:after="0" w:line="238" w:lineRule="exact"/>
        <w:ind w:right="2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§ 5</w:t>
      </w: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Przedstawiciele stron </w:t>
      </w:r>
    </w:p>
    <w:p w:rsidR="0063027C" w:rsidRDefault="00296E15">
      <w:pPr>
        <w:pStyle w:val="Default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Przedstawicielami Zamawiającego  przez cały czas realizacji przedmiotu umowy będzie: </w:t>
      </w:r>
    </w:p>
    <w:p w:rsidR="0063027C" w:rsidRDefault="00296E15">
      <w:pPr>
        <w:pStyle w:val="Default"/>
        <w:numPr>
          <w:ilvl w:val="1"/>
          <w:numId w:val="16"/>
        </w:numPr>
        <w:spacing w:after="1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........................................................, </w:t>
      </w:r>
    </w:p>
    <w:p w:rsidR="0063027C" w:rsidRDefault="00296E15">
      <w:pPr>
        <w:pStyle w:val="Default"/>
        <w:numPr>
          <w:ilvl w:val="0"/>
          <w:numId w:val="16"/>
        </w:numPr>
        <w:spacing w:after="1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może bez zgody Wykonawcy powierzyć  w całości lub w części innemu, podmiotowi będącego przedstawicielem Zamawiającego wykonywanie praw i obowiązków opisanych w ust. 1 niniejszego paragrafu. Zamawiający w przypadku wystąpienia okoliczności o których mowa w zdaniu poprzednim § 5 ust.2 umowy jest zobowiązany powiadomić pisemnie Wykonawcę. </w:t>
      </w:r>
    </w:p>
    <w:p w:rsidR="0063027C" w:rsidRDefault="00296E15">
      <w:pPr>
        <w:pStyle w:val="Default"/>
        <w:numPr>
          <w:ilvl w:val="0"/>
          <w:numId w:val="16"/>
        </w:numPr>
        <w:spacing w:after="1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Przedstawicielem  do kontaktu ze strony   Zamawiającego  z Wykonawcą   będzie  …………………………………. Tel………………e-mail ……………………</w:t>
      </w:r>
    </w:p>
    <w:p w:rsidR="0063027C" w:rsidRDefault="00296E15">
      <w:pPr>
        <w:pStyle w:val="Default"/>
        <w:numPr>
          <w:ilvl w:val="0"/>
          <w:numId w:val="16"/>
        </w:numPr>
        <w:spacing w:after="1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Przedstawicielem  do  kontaktu ze strony  Wykonawcy  z   Zamawiającym będzie: ……………………………………tel. ……………e-mail ……………………….</w:t>
      </w:r>
    </w:p>
    <w:p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4553E" w:rsidRDefault="00C4553E">
      <w:pPr>
        <w:pStyle w:val="Defaul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4553E" w:rsidRDefault="00C4553E">
      <w:pPr>
        <w:pStyle w:val="Defaul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§ 6</w:t>
      </w: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Zmiana Umowy</w:t>
      </w:r>
    </w:p>
    <w:p w:rsidR="0063027C" w:rsidRDefault="00296E15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i uzupełnienia treści niniejszej umowy, wymagają aneksu sporządzonego z zachowaniem formy pisemnej pod rygorem nieważności. Zamawiający przewiduje również  możliwość dokonania zmiany postanowień umowy w szczególności w następujących przypadkach</w:t>
      </w:r>
      <w:r>
        <w:rPr>
          <w:rFonts w:ascii="Times New Roman" w:hAnsi="Times New Roman"/>
          <w:b/>
          <w:bCs/>
        </w:rPr>
        <w:t>:</w:t>
      </w:r>
    </w:p>
    <w:p w:rsidR="0063027C" w:rsidRDefault="00296E15">
      <w:pPr>
        <w:pStyle w:val="Nagwek2"/>
        <w:numPr>
          <w:ilvl w:val="0"/>
          <w:numId w:val="20"/>
        </w:numPr>
        <w:suppressAutoHyphens w:val="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zmiany obowiązujących przepisów prawnych, jeżeli w wyniku tych zmian konieczne będzie dostosowanie treści umowy do aktualnego stanu prawnego;</w:t>
      </w:r>
    </w:p>
    <w:p w:rsidR="0063027C" w:rsidRDefault="00296E1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</w:rPr>
        <w:t>zmiany osób przewidzianych do realizacji zamówienia przez strony w przypadku nieprzewidzianych zdarzeń losowych między innymi takich jak: śmierć, choroba, ustanie stosunku pracy, utrata uprawnień, inne uzasadnione okoliczności niepozwalające wykonywać wskazanej osobie powierzonych czynności  pod warunkiem, że osoby zaproponowane będą posiadały takie same kwalifikacje jak osoby wskazane w umowie;</w:t>
      </w:r>
    </w:p>
    <w:p w:rsidR="0063027C" w:rsidRDefault="00296E1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</w:rPr>
        <w:t>zmiany zakresu prac, które wykonawca powierzył podwykonawcom, a które są określone w złożonej ofercie;</w:t>
      </w:r>
    </w:p>
    <w:p w:rsidR="0063027C" w:rsidRDefault="0063027C">
      <w:pPr>
        <w:spacing w:after="0"/>
        <w:ind w:left="41" w:hanging="41"/>
        <w:jc w:val="both"/>
      </w:pPr>
    </w:p>
    <w:p w:rsidR="0063027C" w:rsidRDefault="00296E15">
      <w:pPr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Wprowadzeniu uzasadnionych zmian w zakresie sposobu wykonania przedmiotu umowy proponowanych przez Zamawiającego lub Wykonawcę jeżeli zmiany te są korzystne dla Zamawiającego</w:t>
      </w:r>
    </w:p>
    <w:p w:rsidR="0063027C" w:rsidRDefault="00296E1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</w:rPr>
        <w:t xml:space="preserve">zmiany terminu realizacji przedmiotu umowy, na uzasadniony wniosek Wykonawcy i pod warunkiem, że zmiana ta wynika z okoliczności których wykonawca nie mógł przewidzieć na etapie składania oferty i nie jest przez niego zawiniona, w szczególności gdy jest spowodowana: </w:t>
      </w:r>
    </w:p>
    <w:p w:rsidR="0063027C" w:rsidRDefault="00296E15">
      <w:pPr>
        <w:pStyle w:val="Nagwek2"/>
        <w:numPr>
          <w:ilvl w:val="0"/>
          <w:numId w:val="23"/>
        </w:numPr>
        <w:suppressAutoHyphens w:val="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przedłużającymi się  procedurami administracyjnymi  na etapie wydawania opinii, uzgodnień, postanowień i decyzji administracyjnych nie wynikające z winy Wykonawcy .</w:t>
      </w:r>
    </w:p>
    <w:p w:rsidR="0063027C" w:rsidRDefault="00296E1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innych okoliczności niezależnych od Wykonawcy,</w:t>
      </w:r>
    </w:p>
    <w:p w:rsidR="0063027C" w:rsidRDefault="00296E1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możliwością wykonania dodatkowych prac nie objętych przedmiotem zamówienia</w:t>
      </w:r>
    </w:p>
    <w:p w:rsidR="0063027C" w:rsidRDefault="0063027C">
      <w:pPr>
        <w:pStyle w:val="Default"/>
        <w:spacing w:after="1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027C" w:rsidRDefault="00296E15">
      <w:pPr>
        <w:pStyle w:val="Default"/>
        <w:numPr>
          <w:ilvl w:val="0"/>
          <w:numId w:val="25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Warunki zmiany: Każdorazowo wniosek o zmianę umowy składany przez Wykonawcę/ Zamawiającego musi wpłynąć do Zamawiającego/Wykonawcy w formie pisemnej. We wniosku o zmianę warunków umowy należy podać czego zmiana dotyczy, dlaczego jest konieczna. Zmiany do umowy muszą być wprowadzane aneksem w formie pisemnej po wcześniejszym zaakceptowaniu przez Zamawiającego/Wykonawcy</w:t>
      </w: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7</w:t>
      </w: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Zobowiązania Zamawiającego</w:t>
      </w:r>
    </w:p>
    <w:p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3027C" w:rsidRDefault="00296E15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zobowiązuje się do: </w:t>
      </w:r>
    </w:p>
    <w:p w:rsidR="0063027C" w:rsidRDefault="00296E15">
      <w:pPr>
        <w:pStyle w:val="Default"/>
        <w:numPr>
          <w:ilvl w:val="0"/>
          <w:numId w:val="27"/>
        </w:numPr>
        <w:spacing w:after="1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Protokolarnego przekazania Wykonawcy terenu prowadzenia prac w terminie do 7 dni od podpisania umowy. </w:t>
      </w:r>
    </w:p>
    <w:p w:rsidR="0063027C" w:rsidRDefault="00296E15">
      <w:pPr>
        <w:pStyle w:val="Default"/>
        <w:numPr>
          <w:ilvl w:val="0"/>
          <w:numId w:val="28"/>
        </w:numPr>
        <w:spacing w:after="1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Przystąpienia do odbioru prac na warunkach ustalonych mocą niniejszej umowy, </w:t>
      </w:r>
    </w:p>
    <w:p w:rsidR="0063027C" w:rsidRDefault="00296E15">
      <w:pPr>
        <w:pStyle w:val="Default"/>
        <w:numPr>
          <w:ilvl w:val="0"/>
          <w:numId w:val="28"/>
        </w:numPr>
        <w:spacing w:after="1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Przeprowadzenia końcowego odbioru przedmiotu umowy i zapłaty wynagrodzenia umownego na  warunkach określonych postanowieniami niniejszej umowy,</w:t>
      </w:r>
    </w:p>
    <w:p w:rsidR="0063027C" w:rsidRDefault="0063027C">
      <w:pPr>
        <w:pStyle w:val="Defaul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4553E" w:rsidRDefault="00C4553E">
      <w:pPr>
        <w:pStyle w:val="Defaul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§ 8</w:t>
      </w: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Zobowiązania Wykonawcy</w:t>
      </w:r>
    </w:p>
    <w:p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3027C" w:rsidRDefault="00296E15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zobowiązuje się w szczególności do: </w:t>
      </w:r>
    </w:p>
    <w:p w:rsidR="0063027C" w:rsidRDefault="00296E15">
      <w:pPr>
        <w:pStyle w:val="Tekstpodstawowy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Protokolarnego przejęcia terenu prowadzenia prac w  terminie do 7 dni od  podpisania umowy.</w:t>
      </w:r>
    </w:p>
    <w:p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Wykonania przedmiotu umowy zgodnie z dokumentacją techniczną, zapytaniem ofertowym, przepisami ustawy Prawo budowlane, </w:t>
      </w:r>
      <w:r>
        <w:rPr>
          <w:rFonts w:ascii="Times New Roman" w:hAnsi="Times New Roman"/>
          <w:sz w:val="20"/>
          <w:szCs w:val="20"/>
        </w:rPr>
        <w:t>Ustawa z dnia 23 lipca 2003 r. o ochronie zabytków i opiece nad zabytkami</w:t>
      </w:r>
      <w:r>
        <w:rPr>
          <w:rFonts w:ascii="Times New Roman" w:hAnsi="Times New Roman"/>
          <w:sz w:val="22"/>
          <w:szCs w:val="22"/>
        </w:rPr>
        <w:t xml:space="preserve"> oraz innymi obowiązującymi przepisami prawa, w tym dotyczącymi ochrony środowiska, zasadami rzetelnej wiedzy techniczno-budowlanej. </w:t>
      </w:r>
    </w:p>
    <w:p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Oznakowanie i zabezpieczenie teren prowadzenia prac  z zachowaniem najwyższej staranności oraz utrzymanie na terenie prowadzonych prac porządku oraz przestrzeganie przepisów bhp i p.poż a także uporządkowanie przyległego terenu po zakończeniu prac, nie później niż w dniu odbioru końcowego,</w:t>
      </w:r>
    </w:p>
    <w:p w:rsidR="0063027C" w:rsidRPr="00C4553E" w:rsidRDefault="00296E15" w:rsidP="00C4553E">
      <w:pPr>
        <w:pStyle w:val="Default"/>
        <w:numPr>
          <w:ilvl w:val="0"/>
          <w:numId w:val="30"/>
        </w:numPr>
        <w:spacing w:after="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4553E">
        <w:rPr>
          <w:rFonts w:ascii="Times New Roman" w:hAnsi="Times New Roman"/>
          <w:sz w:val="22"/>
          <w:szCs w:val="22"/>
        </w:rPr>
        <w:t>Ponoszenie, od chwili przejęcia  placu  prowadzenia prac  do chwili  odbioru  końcowego, odpowiedzialności  na zasadach  ogólnych  za szkody  powstałe  z jego  winy  na placu  prowadzenia prac.</w:t>
      </w:r>
    </w:p>
    <w:p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Wykonania prac przygotowawczych, zorganizowania zaplecza techniczno-socjalnego i terenu prowadzenia prac, wykonania wszystkich prac  towarzyszących niezbędnych do kompleksowej realizacji przedmiotu umowy, </w:t>
      </w:r>
    </w:p>
    <w:p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Zapewnienie  wykonania  przedmiotu umowy  przez  osoby, których  kwalifikacje  i  stan  zdrowia  pozwalają  na  wykonanie  prac a w szczególności  zapewnienie  wykonania  przedmiotu  umowy oraz  nadzoru  prac  przez  osoby  mające  wymagane  przepisami  prawa oraz  warunkami zaproszenia do składania ofert uprawnienia. Zmiana  którejkolwiek z osób o których  mowa  powyżej  w trakcie  realizacji  przedmiotu niniejszej  umowy  musi  być  uzasadniona przez  Wykonawcę  na piśmie  i wymaga  pisemnego  zaakceptowania  przez Zamawiającego. Zamawiający  zaakceptuje  także zmianę  w terminie  do 7  dni  od  daty  przedłożenia  propozycji i wyłącznie  wtedy gdy  kwalifikacje  i  doświadczenie  wskazanych  osób będą  takie same  lub  wyższe  od  kwalifikacji i doświadczenia  osób  określonego  postanowieniami  zapytania ofertowego.</w:t>
      </w:r>
    </w:p>
    <w:p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Informowanie w formie pisemnej, pod rygorem odstąpienia od umowy, o każdym zdarzeniu mającym wpływ na termin lub zakres realizacji zobowiązań wynikających z niniejszej umowy, w terminie 3 dni od zaistnienia zdarzenia,</w:t>
      </w:r>
    </w:p>
    <w:p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Ponoszenia wszelkich innych kosztów związanych z realizacją zamówienia,</w:t>
      </w:r>
    </w:p>
    <w:p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Umożliwienia Zamawiającemu w każdym terminie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przeprowadzenia kontroli lub wizji lokalnej terenu prowadzenia prac,</w:t>
      </w:r>
    </w:p>
    <w:p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Zgłoszenia przedmiotu umowy do odbioru końcowego oraz uczestniczenia w czynnościach przeglądu i odbioru w trakcie realizacji przedmiotu umowy oraz w okresie gwarancji,</w:t>
      </w:r>
    </w:p>
    <w:p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Natychmiastowego  zabezpieczenia  ewentualnych  awarii oraz   Przedstawiciela Zamawiającego o ich wystąpieniu.</w:t>
      </w:r>
    </w:p>
    <w:p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Zakupu i dostarczenia materiałów i urządzeń niezbędnych do wykonania przedmiotu umowy, </w:t>
      </w:r>
    </w:p>
    <w:p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Prowadzenia dokumentacji prowadzonych prac, </w:t>
      </w:r>
    </w:p>
    <w:p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Zorganizowania i prowadzenie prac  w sposób zgodny z umową, obowiązującymi przepisami w tym przepisami bhp, planem bezpieczeństwa i ochrony zdrowia (BIOZ), przepisami p.poż., </w:t>
      </w:r>
    </w:p>
    <w:p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Utrzymania ładu i porządku na terenie prowadzenia prac , a po zakończeniu usunięcia poza teren prowadzonych prac  wszelkich maszyn, urządzeń i materiałów, a także tymczasowego zaplecza </w:t>
      </w:r>
      <w:r>
        <w:rPr>
          <w:rFonts w:ascii="Times New Roman" w:hAnsi="Times New Roman"/>
          <w:sz w:val="22"/>
          <w:szCs w:val="22"/>
        </w:rPr>
        <w:lastRenderedPageBreak/>
        <w:t xml:space="preserve">oraz pozostawienia całego terenu prowadzonych prac oraz terenów przyległych w stanie uporządkowanym, </w:t>
      </w:r>
    </w:p>
    <w:p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Ochrony mienia znajdującego się na terenie prowadzonych prac  w terminie od dnia przejęcia terenu prowadzonych prac  do dnia przekazania przedmiotu umowy Zamawiającemu, </w:t>
      </w:r>
    </w:p>
    <w:p w:rsidR="0063027C" w:rsidRDefault="00296E1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Zagospodarowania powstałych w trakcie realizacji przedmiotu umowy odpadów zgodnie z ustawą o odpadach z dnia 14.12.2012 (Dz.U. 2023 poz. 1587) i ustawą z dnia 27 kwietnia 2001r. Prawo ochrony Środowiska (Dz. U. z 2024r.  poz. 54) wraz z ponoszeniem kosztów z tym związanych, </w:t>
      </w:r>
    </w:p>
    <w:p w:rsidR="00C4553E" w:rsidRDefault="00296E15" w:rsidP="00C4553E">
      <w:pPr>
        <w:pStyle w:val="Default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C4553E">
        <w:rPr>
          <w:rFonts w:ascii="Times New Roman" w:hAnsi="Times New Roman"/>
          <w:sz w:val="22"/>
          <w:szCs w:val="22"/>
        </w:rPr>
        <w:t>Realizacji zaleceń Zamawiającego,</w:t>
      </w:r>
    </w:p>
    <w:p w:rsidR="0063027C" w:rsidRPr="00C4553E" w:rsidRDefault="00296E15" w:rsidP="00C4553E">
      <w:pPr>
        <w:pStyle w:val="Default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C4553E">
        <w:rPr>
          <w:rFonts w:ascii="Times New Roman" w:hAnsi="Times New Roman"/>
          <w:sz w:val="22"/>
          <w:szCs w:val="22"/>
        </w:rPr>
        <w:t>Uczestniczenie w naradach koordynacyjnych organizowanych przez Zamawiającego</w:t>
      </w:r>
    </w:p>
    <w:p w:rsidR="0063027C" w:rsidRDefault="00296E1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Organizowania i prowadzenia prac w sposób bezpieczny, nie stwarzający zagrożenia dla osób przebywających na terenie inwestycji, zgodnie z wymogami Rozporządzenia Ministra Infrastruktury w sprawie bezpieczeństwa i higieny pracy podczas wykonywania robót budowlano-montażowych i rozbiórkowych (Dz. U. z 2003 r. Nr 47, poz. 41 z póżn.zm);</w:t>
      </w:r>
    </w:p>
    <w:p w:rsidR="0063027C" w:rsidRDefault="006302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63027C" w:rsidRDefault="00296E15">
      <w:pPr>
        <w:pStyle w:val="Default"/>
        <w:spacing w:after="13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9 </w:t>
      </w:r>
    </w:p>
    <w:p w:rsidR="0063027C" w:rsidRDefault="00296E15">
      <w:pPr>
        <w:pStyle w:val="Default"/>
        <w:spacing w:after="13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Wymogi dotyczące materiałów</w:t>
      </w:r>
    </w:p>
    <w:p w:rsidR="0063027C" w:rsidRDefault="0063027C">
      <w:pPr>
        <w:pStyle w:val="Default"/>
        <w:spacing w:after="13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3027C" w:rsidRDefault="00296E15">
      <w:pPr>
        <w:pStyle w:val="Default"/>
        <w:numPr>
          <w:ilvl w:val="0"/>
          <w:numId w:val="32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zobowiązuje się wykonać przedmiot umowy z materiałów własnych, przy zastosowaniu maszyn i urządzeń do używania których przysługują mu określone uprawnienia z zastrzeżeniem postanowień niniejszej umowy. </w:t>
      </w:r>
    </w:p>
    <w:p w:rsidR="0063027C" w:rsidRDefault="00296E15">
      <w:pPr>
        <w:pStyle w:val="Default"/>
        <w:numPr>
          <w:ilvl w:val="0"/>
          <w:numId w:val="32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Materiały, maszyny i urządzenia winny spełniać wymogi przewidziane prawem powszechnie obowiązującym jak również postanowieniom niniejszej umowy.</w:t>
      </w:r>
    </w:p>
    <w:p w:rsidR="0063027C" w:rsidRDefault="00296E15">
      <w:pPr>
        <w:pStyle w:val="Default"/>
        <w:numPr>
          <w:ilvl w:val="0"/>
          <w:numId w:val="32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ponosi całkowitą odpowiedzialność za jakość materiałów użytych do realizacji przedmiotu umowy. Nie dopuszcza się stosowania materiałów zamiennych bez pisemnej zgody Zamawiającego. </w:t>
      </w:r>
    </w:p>
    <w:p w:rsidR="0063027C" w:rsidRDefault="0063027C">
      <w:pPr>
        <w:pStyle w:val="Default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10  </w:t>
      </w: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Odbiory</w:t>
      </w:r>
    </w:p>
    <w:p w:rsidR="0063027C" w:rsidRDefault="00296E15">
      <w:pPr>
        <w:pStyle w:val="Akapitzlist"/>
        <w:numPr>
          <w:ilvl w:val="0"/>
          <w:numId w:val="34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Zamawiający dokona odbioru prac w ramach następujących rodzajów odbiorów: </w:t>
      </w:r>
    </w:p>
    <w:p w:rsidR="0063027C" w:rsidRDefault="0063027C">
      <w:pPr>
        <w:pStyle w:val="Default"/>
        <w:ind w:left="84" w:hanging="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027C" w:rsidRDefault="00296E15">
      <w:pPr>
        <w:pStyle w:val="Default"/>
        <w:numPr>
          <w:ilvl w:val="1"/>
          <w:numId w:val="3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odbiór  częściowy prac </w:t>
      </w:r>
    </w:p>
    <w:p w:rsidR="0063027C" w:rsidRDefault="00296E15">
      <w:pPr>
        <w:pStyle w:val="Default"/>
        <w:numPr>
          <w:ilvl w:val="1"/>
          <w:numId w:val="3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odbiór końcowy prac, </w:t>
      </w:r>
    </w:p>
    <w:p w:rsidR="0063027C" w:rsidRDefault="00296E15" w:rsidP="00C4553E">
      <w:pPr>
        <w:numPr>
          <w:ilvl w:val="0"/>
          <w:numId w:val="35"/>
        </w:numPr>
        <w:shd w:val="clear" w:color="auto" w:fill="FFFFFF"/>
        <w:spacing w:after="0" w:line="230" w:lineRule="exact"/>
        <w:ind w:right="5"/>
        <w:rPr>
          <w:rFonts w:ascii="Times New Roman" w:hAnsi="Times New Roman"/>
        </w:rPr>
      </w:pPr>
      <w:r>
        <w:rPr>
          <w:rFonts w:ascii="Times New Roman" w:hAnsi="Times New Roman"/>
        </w:rPr>
        <w:t>Odbiorów częściowych dokonuje Przedstawiciel Zamawiającego na podstawie zgłoszenia Wykonawcy</w:t>
      </w:r>
      <w:r w:rsidR="00C4553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o gotowości do</w:t>
      </w:r>
      <w:r w:rsidR="00C455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odbioru częściowego prac poprzez zgłoszenie pisemne ( osobiście) lub w formie  powiadomienia e-mailem  Zamawiającego o gotowości do odbioru.</w:t>
      </w:r>
    </w:p>
    <w:p w:rsidR="0063027C" w:rsidRDefault="00296E15">
      <w:pPr>
        <w:pStyle w:val="Default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Gotowość do odbioru końcowego Wykonawca zgłosi Zamawiającemu w formie pisemnej w terminie do 7 dni przed planowanym odbiorem. </w:t>
      </w:r>
    </w:p>
    <w:p w:rsidR="0063027C" w:rsidRDefault="00296E15">
      <w:pPr>
        <w:pStyle w:val="Default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ma obowiązek uczestniczyć w odbiorze końcowym. </w:t>
      </w:r>
    </w:p>
    <w:p w:rsidR="0063027C" w:rsidRDefault="00296E15">
      <w:pPr>
        <w:pStyle w:val="Default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Wraz ze zgłoszeniem o gotowości do odbioru końcowego Wykonawca zobowiązany jest do doręczenia Zamawiającemu wszystkich dokumentów wymaganych przepisami prawa oraz dokumentacji powykonawczej a także między innymi wszelkie atesty, certyfikaty, protokoły ( jeżeli są wymagane przepisami prawa).</w:t>
      </w:r>
    </w:p>
    <w:p w:rsidR="0063027C" w:rsidRDefault="00296E15">
      <w:pPr>
        <w:pStyle w:val="Default"/>
        <w:numPr>
          <w:ilvl w:val="0"/>
          <w:numId w:val="34"/>
        </w:numPr>
        <w:spacing w:after="1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Odbioru końcowego dokona Komisja powołana przez Zamawiającego w składzie będzie również przedstawiciel Gminy Działoszyce do odbioru prac i uprawniony przedstawiciel  Wykonawcy. </w:t>
      </w:r>
    </w:p>
    <w:p w:rsidR="00C4553E" w:rsidRDefault="00296E15" w:rsidP="00C4553E">
      <w:pPr>
        <w:pStyle w:val="Default"/>
        <w:numPr>
          <w:ilvl w:val="0"/>
          <w:numId w:val="34"/>
        </w:numPr>
        <w:spacing w:after="11"/>
        <w:jc w:val="both"/>
        <w:rPr>
          <w:rFonts w:ascii="Times New Roman" w:hAnsi="Times New Roman"/>
          <w:sz w:val="22"/>
          <w:szCs w:val="22"/>
        </w:rPr>
      </w:pPr>
      <w:r w:rsidRPr="00C4553E">
        <w:rPr>
          <w:rFonts w:ascii="Times New Roman" w:hAnsi="Times New Roman"/>
          <w:sz w:val="22"/>
          <w:szCs w:val="22"/>
        </w:rPr>
        <w:t xml:space="preserve">Prace Komisji, o której mowa w ust. 7  nie powinny trwać dłużej niż  5 dni od daty rozpoczęcia odbioru końcowego z zastrzeżeniem  § 10  ust. 8 pkt. 1. </w:t>
      </w:r>
    </w:p>
    <w:p w:rsidR="0063027C" w:rsidRPr="00C4553E" w:rsidRDefault="00296E15" w:rsidP="00C4553E">
      <w:pPr>
        <w:pStyle w:val="Default"/>
        <w:numPr>
          <w:ilvl w:val="0"/>
          <w:numId w:val="34"/>
        </w:numPr>
        <w:spacing w:after="11"/>
        <w:jc w:val="both"/>
        <w:rPr>
          <w:rFonts w:ascii="Times New Roman" w:hAnsi="Times New Roman"/>
          <w:sz w:val="22"/>
          <w:szCs w:val="22"/>
        </w:rPr>
      </w:pPr>
      <w:r w:rsidRPr="00C4553E">
        <w:rPr>
          <w:rFonts w:ascii="Times New Roman" w:hAnsi="Times New Roman"/>
          <w:sz w:val="22"/>
          <w:szCs w:val="22"/>
        </w:rPr>
        <w:t xml:space="preserve">W razie stwierdzenia w toku czynności odbioru końcowego wad przedmiotu umowy Zamawiającemu przysługują następujące uprawnienia: </w:t>
      </w:r>
    </w:p>
    <w:p w:rsidR="0063027C" w:rsidRDefault="00296E15">
      <w:pPr>
        <w:pStyle w:val="Default"/>
        <w:numPr>
          <w:ilvl w:val="1"/>
          <w:numId w:val="37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istnienia wad nieistotnych to jest takich:</w:t>
      </w:r>
    </w:p>
    <w:p w:rsidR="0063027C" w:rsidRDefault="00296E15">
      <w:pPr>
        <w:pStyle w:val="Default"/>
        <w:numPr>
          <w:ilvl w:val="1"/>
          <w:numId w:val="34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które nadają się do usunięcia i nie uniemożliwiają użytkowanie przedmiotu umowy zgodnie z</w:t>
      </w:r>
    </w:p>
    <w:p w:rsidR="0063027C" w:rsidRDefault="00296E15">
      <w:pPr>
        <w:pStyle w:val="Default"/>
        <w:spacing w:after="1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jego przeznaczeniem, Zamawiający dokona odbioru końcowego wyznaczając Wykonawcy </w:t>
      </w:r>
    </w:p>
    <w:p w:rsidR="0063027C" w:rsidRDefault="00296E15">
      <w:pPr>
        <w:pStyle w:val="Default"/>
        <w:spacing w:after="1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termin ich usunięcia</w:t>
      </w:r>
      <w:r>
        <w:rPr>
          <w:rFonts w:ascii="Times New Roman" w:hAnsi="Times New Roman"/>
          <w:color w:val="FF0000"/>
          <w:sz w:val="22"/>
          <w:szCs w:val="22"/>
          <w:u w:color="FF0000"/>
        </w:rPr>
        <w:t>.</w:t>
      </w:r>
    </w:p>
    <w:p w:rsidR="0063027C" w:rsidRDefault="00296E15">
      <w:pPr>
        <w:pStyle w:val="Default"/>
        <w:numPr>
          <w:ilvl w:val="1"/>
          <w:numId w:val="34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które nie nadają się do usunięcia lecz nie uniemożliwiają użytkowanie przedmiotu umowy</w:t>
      </w:r>
    </w:p>
    <w:p w:rsidR="0063027C" w:rsidRDefault="00296E15">
      <w:pPr>
        <w:pStyle w:val="Default"/>
        <w:spacing w:after="13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zgodnie z jego przeznaczeniem, Zamawiający dokona odbioru końcowego, odpowiednio </w:t>
      </w:r>
    </w:p>
    <w:p w:rsidR="0063027C" w:rsidRDefault="00296E15">
      <w:pPr>
        <w:pStyle w:val="Default"/>
        <w:spacing w:after="13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obniżając wynagrodzenie Wykonawcy.</w:t>
      </w:r>
    </w:p>
    <w:p w:rsidR="0063027C" w:rsidRDefault="00296E15">
      <w:pPr>
        <w:pStyle w:val="Default"/>
        <w:numPr>
          <w:ilvl w:val="1"/>
          <w:numId w:val="38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istnienia wad istotnych to jest takich które nie nadają się do usunięcia i uniemożliwiają użytkowanie przedmiotu umowy zgodnie z jego przeznaczeniem, Zamawiający odstąpi od umowy względnie wezwie Wykonawcę do wykonania przedmiotu umowy na nowo. </w:t>
      </w:r>
    </w:p>
    <w:p w:rsidR="0063027C" w:rsidRDefault="00296E15">
      <w:pPr>
        <w:pStyle w:val="Default"/>
        <w:numPr>
          <w:ilvl w:val="0"/>
          <w:numId w:val="39"/>
        </w:numPr>
        <w:spacing w:after="1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sytuacji ujawnienia wad istotnych o których mowa w § 11 ust.9 pkt 2 Zamawiający odstąpi od czynności odbioru końcowego przy uznaniu niezasadnego zgłoszenia gotowości do odbioru końcowego oraz naliczy stosowne kary umowne przewidziane w postanowieniach umowy.</w:t>
      </w:r>
    </w:p>
    <w:p w:rsidR="0063027C" w:rsidRDefault="00296E15">
      <w:pPr>
        <w:pStyle w:val="Default"/>
        <w:numPr>
          <w:ilvl w:val="0"/>
          <w:numId w:val="34"/>
        </w:numPr>
        <w:spacing w:after="1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sytuacji wystąpienia okoliczności o których mowa w § 11 ust.10 umowy Zamawiający umieści w protokole odbioru informacje iż do odbioru nie doszło.</w:t>
      </w:r>
    </w:p>
    <w:p w:rsidR="0063027C" w:rsidRDefault="00296E15">
      <w:pPr>
        <w:pStyle w:val="Default"/>
        <w:numPr>
          <w:ilvl w:val="0"/>
          <w:numId w:val="34"/>
        </w:numPr>
        <w:spacing w:after="1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nie usunięcia przez Wykonawcę wad o których mowa w § 10 ust.8 pkt 1 lit. a w wyznaczonym przez Zamawiającego terminie, Zmawiający uprawniony jest do odpowiedniego obniżenia wynagrodzenie Wykonawcy. Wysokość obniżonego wynagrodzenia stanowić będzie według wyboru Zamawiającego koszt faktycznego usunięcia wad przez podmiot trzeci.</w:t>
      </w:r>
    </w:p>
    <w:p w:rsidR="0063027C" w:rsidRDefault="00296E15">
      <w:pPr>
        <w:pStyle w:val="Default"/>
        <w:numPr>
          <w:ilvl w:val="0"/>
          <w:numId w:val="34"/>
        </w:numPr>
        <w:spacing w:after="1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 którym mowa w § 10 ust. 8 pkt. 1 lit. b  niniejszej umowy Zamawiający dokona obniżenia wynagrodzenia w wysokości ustalonej na dzień sporządzenia protokołu odbioru.</w:t>
      </w:r>
    </w:p>
    <w:p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color w:val="99403D"/>
          <w:sz w:val="22"/>
          <w:szCs w:val="22"/>
        </w:rPr>
      </w:pP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11  </w:t>
      </w: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Kary umowne</w:t>
      </w:r>
    </w:p>
    <w:p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3027C" w:rsidRDefault="00296E15">
      <w:pPr>
        <w:numPr>
          <w:ilvl w:val="0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nie wykonania lub nienależytego wykonania przedmiotu umowy z przyczyn leżących po stronie Wykonawcy lub naruszenia innych postanowień umownych, Zamawiający ma prawo naliczać kary umowne w następujących przypadkach:</w:t>
      </w:r>
    </w:p>
    <w:p w:rsidR="0063027C" w:rsidRDefault="00296E15">
      <w:pPr>
        <w:numPr>
          <w:ilvl w:val="1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nieterminowe  wykonanie przedmiotu umowy, w wysokości 0,1% wynagrodzenia  ryczałtowego brutto, o którym mowa odpowiednio  w § 3 ust. 1 niniejszej umowy za każdy dzień zwłoki; </w:t>
      </w:r>
    </w:p>
    <w:p w:rsidR="0063027C" w:rsidRDefault="00296E15">
      <w:pPr>
        <w:numPr>
          <w:ilvl w:val="1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zwłokę w usunięciu wad ujawnionych podczas odbioru częściowego/końcowego w wysokości 0,1% wynagrodzenia ryczałtowego brutto, określonego odpowiednio  w § 3 ust. 1 Umowy, za każdy dzień zwłoki, liczonego od dnia wyznaczonego terminu do usunięcia wad.</w:t>
      </w:r>
    </w:p>
    <w:p w:rsidR="0063027C" w:rsidRDefault="00296E15">
      <w:pPr>
        <w:numPr>
          <w:ilvl w:val="1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zwłokę w usunięciu wad ujawnionych w okresie rękojmi i gwarancji  w wysokości 0,1% wynagrodzenia ryczałtowego brutto, określonego odpowiednio  w § 3 ust. 1</w:t>
      </w:r>
      <w:r>
        <w:rPr>
          <w:rFonts w:ascii="Times New Roman" w:hAnsi="Times New Roman"/>
          <w:color w:val="FF0000"/>
          <w:u w:color="FF0000"/>
        </w:rPr>
        <w:t xml:space="preserve"> </w:t>
      </w:r>
      <w:r>
        <w:rPr>
          <w:rFonts w:ascii="Times New Roman" w:hAnsi="Times New Roman"/>
        </w:rPr>
        <w:t xml:space="preserve">  Umowy, za każdy dzień zwłoki, liczonego od dnia wyznaczonego terminu do usunięcia wad.</w:t>
      </w:r>
    </w:p>
    <w:p w:rsidR="0063027C" w:rsidRDefault="00296E15">
      <w:pPr>
        <w:numPr>
          <w:ilvl w:val="1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odstąpienia od umowy przez Zamawiającego z przyczyn leżących po stronie  Wykonawcy w wysokości 10% wynagrodzenia brutto określonego w §  3 ust.1 niniejszej umowy.</w:t>
      </w:r>
    </w:p>
    <w:p w:rsidR="0063027C" w:rsidRDefault="00296E15">
      <w:pPr>
        <w:numPr>
          <w:ilvl w:val="0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Łączna  maksymalna  wysokość kar umownych przewidzianych w umowie nie może przekroczyć 30% wynagrodzenia całkowitego brutto określonego  w §  3 ust.1 niniejszej umowy</w:t>
      </w:r>
    </w:p>
    <w:p w:rsidR="0063027C" w:rsidRDefault="00296E15">
      <w:pPr>
        <w:numPr>
          <w:ilvl w:val="0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zapłaci Wykonawcy karę umowną w przypadku odstąpienia od umowy przez Wykonawcę z wyłącznej winy Zamawiającego w wysokości 10% wynagrodzenia brutto określonego w §  3 ust.1 niniejszej umowy.</w:t>
      </w:r>
    </w:p>
    <w:p w:rsidR="0063027C" w:rsidRDefault="00296E15">
      <w:pPr>
        <w:numPr>
          <w:ilvl w:val="0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Kary umowne o których mowa w § 11 ust. 1  mogą być dochodzone przez Zamawiającego niezależnie.</w:t>
      </w:r>
    </w:p>
    <w:p w:rsidR="0063027C" w:rsidRDefault="00296E15">
      <w:pPr>
        <w:numPr>
          <w:ilvl w:val="0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uprawniony jest do potrącenia kar umownych z wynagrodzenia należnego Wykonawcy.</w:t>
      </w:r>
    </w:p>
    <w:p w:rsidR="0063027C" w:rsidRDefault="00296E15">
      <w:pPr>
        <w:numPr>
          <w:ilvl w:val="0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</w:t>
      </w:r>
      <w:r>
        <w:rPr>
          <w:rFonts w:ascii="Times New Roman" w:hAnsi="Times New Roman"/>
          <w:u w:color="FF0000"/>
        </w:rPr>
        <w:t xml:space="preserve"> </w:t>
      </w:r>
      <w:r>
        <w:rPr>
          <w:rFonts w:ascii="Times New Roman" w:hAnsi="Times New Roman"/>
        </w:rPr>
        <w:t xml:space="preserve">uprawniony jest do dochodzenia od Wykonawcy odszkodowania przewyższającego wysokość kar umownych. </w:t>
      </w:r>
    </w:p>
    <w:p w:rsidR="0063027C" w:rsidRDefault="0063027C">
      <w:pPr>
        <w:pStyle w:val="Defaul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12   </w:t>
      </w: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Warunki odstąpienia od Umowy i rozwiązania umowy</w:t>
      </w:r>
    </w:p>
    <w:p w:rsidR="0063027C" w:rsidRDefault="00296E15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uprawniony jest do odstąpienia od Umowy jeśli zostanie ogłoszona upadłość lub likwidacja firmy Wykonawcy.</w:t>
      </w:r>
    </w:p>
    <w:p w:rsidR="0063027C" w:rsidRDefault="00296E1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Zamawiający uprawniony jest do rozwiązania umowy ze skutkiem natychmiastowym w przypadku   niewykonywania lub nienależytego wykonywania przez Wykonawcę przedmiotu umowy a w</w:t>
      </w:r>
    </w:p>
    <w:p w:rsidR="0063027C" w:rsidRDefault="00296E1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szczególności gdy Wykonawca:</w:t>
      </w:r>
    </w:p>
    <w:p w:rsidR="0063027C" w:rsidRDefault="00296E15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rozpoczął wykonania robót wynikających z niniejszej Umowy w ciągu 14 dni od daty protokolarnego przekazania mu przez Zamawiającego terenu prowadzenia prac,</w:t>
      </w:r>
    </w:p>
    <w:p w:rsidR="0063027C" w:rsidRDefault="00296E15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przedmiot Umowy niezgodnie z prawem lub umową a także zasadami wiedzy technicznej jak również w sposób nieterminowy,</w:t>
      </w:r>
    </w:p>
    <w:p w:rsidR="0063027C" w:rsidRDefault="00296E15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wykonuje robót przez okres dłuższy niż 14 dni pomimo pisemnego wezwania do ich wykonania przez Zamawiającego,</w:t>
      </w:r>
    </w:p>
    <w:p w:rsidR="0063027C" w:rsidRDefault="00296E15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opóźnia się z realizacją umowy tak dalece, że zagrożony jest termin wykonania prac określony w umowie,</w:t>
      </w:r>
    </w:p>
    <w:p w:rsidR="0063027C" w:rsidRDefault="00296E1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Skierowanie, bez akceptacji Zamawiającego, do realizacji przedmiotu umowy osób innych, nie wskazane w ofercie Wykonawcy, stanowi podstawę do odstąpienia od Umowy przez Zamawiającego, z winy Wykonawcy. Jakakolwiek przerwa w realizacji przedmiotu Umowy, wynikająca z braku kierownictwa prac konserwatorskich będzie traktowana jako przerwa, wynikła z przyczyn zależnych od Wykonawcy i nie może stanowić podstawy do zmiany terminu wykonania robót;</w:t>
      </w:r>
    </w:p>
    <w:p w:rsidR="0063027C" w:rsidRDefault="00296E15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odstąpienia od Umowy lub rozwiązania, Wykonawca zobowiązany jest do:</w:t>
      </w:r>
    </w:p>
    <w:p w:rsidR="0063027C" w:rsidRDefault="00296E15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zabezpieczenia przedmiotu umowy przed szkodą która mogłaby powstać na wskutek przerwania prac,</w:t>
      </w:r>
    </w:p>
    <w:p w:rsidR="0063027C" w:rsidRDefault="00296E15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zgłoszenia Zamawiającemu odbioru prac w celu przeprowadzenia ich inwentaryzacji, </w:t>
      </w:r>
    </w:p>
    <w:p w:rsidR="0063027C" w:rsidRDefault="00296E15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opuszczenia terenu prowadzonych  prac wraz z rzeczami i podmiotami w terminie 3 dni od dnia odstąpienia względnie rozwiązania umowy,</w:t>
      </w:r>
    </w:p>
    <w:p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13  </w:t>
      </w: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Gwarancja i rękojmia</w:t>
      </w:r>
    </w:p>
    <w:p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udziela Zamawiającemu gwarancji jakości i rękojmi obejmującej cały przedmiot niniejszej umowy na okres </w:t>
      </w:r>
      <w:r>
        <w:rPr>
          <w:rFonts w:ascii="Times New Roman" w:hAnsi="Times New Roman"/>
          <w:b/>
          <w:bCs/>
          <w:sz w:val="22"/>
          <w:szCs w:val="22"/>
        </w:rPr>
        <w:t xml:space="preserve">60 miesięcy </w:t>
      </w:r>
      <w:r>
        <w:rPr>
          <w:rFonts w:ascii="Times New Roman" w:hAnsi="Times New Roman"/>
          <w:sz w:val="22"/>
          <w:szCs w:val="22"/>
        </w:rPr>
        <w:t>liczony od dnia następnego po dniu podpisania końcowego protokołu odbioru.</w:t>
      </w:r>
    </w:p>
    <w:p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dacie podpisania końcowego protokołu odbioru robót Wykonawca zobowiązany jest wydać Zamawiającemu oświadczenie o udzieleniu gwarancji według wzoru stanowiącego załącznik nr 1 do niniejszej umowy. Brak wydania przez Wykonawcę dokumentu o którym mowa w § 16 ust.2 </w:t>
      </w:r>
      <w:r>
        <w:rPr>
          <w:rFonts w:ascii="Times New Roman" w:hAnsi="Times New Roman"/>
          <w:sz w:val="22"/>
          <w:szCs w:val="22"/>
        </w:rPr>
        <w:lastRenderedPageBreak/>
        <w:t xml:space="preserve">umowy nie stanowi warunku udzielenia gwarancji która obowiązuje również w przypadku jego braku. </w:t>
      </w:r>
    </w:p>
    <w:p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ponosi odpowiedzialność za wszelkie szkody wyrządzone Zamawiającemu, a także osobom trzecim poprzez wadliwe wykonywanie przedmiotu umowy lub jej części. </w:t>
      </w:r>
    </w:p>
    <w:p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ramach udzielonej przez Wykonawcę gwarancji po stwierdzeniu przez Zamawiającego wad przedmiotu umowy Wykonawca zobowiązany jest do ich usunięcia w wyznaczonym przez Zamawiającego terminie.</w:t>
      </w:r>
    </w:p>
    <w:p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Jeżeli Wykonawca nie usunie wad w terminie o którym mowa w § 13 ust.4 umowy Zamawiający może dokonać ich usunięcia w zastępstwie Wykonawcy i na jego koszt. </w:t>
      </w:r>
    </w:p>
    <w:p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może dochodzić roszczeń z tytułu gwarancji także po terminie określonym w ust. 1 jeżeli zgłosił wadę przed upływem tego terminu. </w:t>
      </w:r>
    </w:p>
    <w:p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może wykonywać uprawnienia z tytułu gwarancji niezależnie od uprawnień z tytułu rękojmi za wady fizyczne przedmiotu umowy. </w:t>
      </w:r>
    </w:p>
    <w:p w:rsidR="00C4553E" w:rsidRDefault="00296E15" w:rsidP="00C4553E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 w:rsidRPr="00C4553E">
        <w:rPr>
          <w:rFonts w:ascii="Times New Roman" w:hAnsi="Times New Roman"/>
          <w:sz w:val="22"/>
          <w:szCs w:val="22"/>
        </w:rPr>
        <w:t>W dowolnym terminie w trakcie obowiązywania gwarancji jakości Zamawiający ma prawo wezwać Wykonawcę w celu przeprowadzenia przeglądu gwarancyjnego a Wykonawca winien uczestniczyć w przeglądzie pod rygorem, że jego nieobecność oznaczać będzie uznanie  stwierdzeń zawartych w protokole za przyznane.  Wykonawca jest zobowiązany do usunięcia wszystkich wad stwierdzonych w trakcie przeglądu, które wystąpiły w Przedmiocie umowy lub/i wszelkich użytych lub/i wbudowanych przez Wykonawcę materiałach, urządzeniach, elementach wyposażenia i wszelkich innych elementach.</w:t>
      </w:r>
    </w:p>
    <w:p w:rsidR="0063027C" w:rsidRPr="00C4553E" w:rsidRDefault="00296E15" w:rsidP="00C4553E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C4553E">
        <w:rPr>
          <w:rFonts w:ascii="Times New Roman" w:hAnsi="Times New Roman"/>
          <w:sz w:val="22"/>
          <w:szCs w:val="22"/>
        </w:rPr>
        <w:t xml:space="preserve">Niezależnie od tytułu dochodzenia przez Zamawiającego swoich praw ( gwarancja czy rękojmia) Wykonawca zobowiązany jest do usunięcia ujawnionych wad w terminie 14 dni od dnia otrzymania od Zawiadamiającego pisemnego wezwania chyba że Zamawiający wyznaczy inny termin. </w:t>
      </w:r>
    </w:p>
    <w:p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Postępowanie w sytuacji wystąpienia wad w okresie gwarancji i rękojmi: </w:t>
      </w:r>
    </w:p>
    <w:p w:rsidR="0063027C" w:rsidRDefault="00296E15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wykryciu wady Zamawiający zawiadomi Wykonawcę niezwłocznie w formie pisemnej lub faksem wyznaczając jednocześnie termin do spisania protokołu dotyczącego istnienia wady. </w:t>
      </w:r>
    </w:p>
    <w:p w:rsidR="0063027C" w:rsidRDefault="00296E15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istnienie wad powinno być stwierdzone protokolarnie przy udziale Zamawiającego i Wykonawcy. Jeśli Wykonawca w terminie określonym w zawiadomieniu, o którym mowa w ust. 11 pkt 1), nie przystąpi do spisania protokołu wspólnie z Zamawiającym – wiążącym dla Stron jest protokół sporządzony przez Zamawiającego.</w:t>
      </w:r>
    </w:p>
    <w:p w:rsidR="0063027C" w:rsidRDefault="00296E15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usunięcie wad przez Wykonawcę zostanie pisemnie potwierdzone przez Zamawiającego</w:t>
      </w:r>
    </w:p>
    <w:p w:rsidR="0063027C" w:rsidRDefault="00296E15">
      <w:pPr>
        <w:pStyle w:val="Akapitzlist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Okresy gwarancji i rękojmi za wady są jednakowe, zgodne z ust.1</w:t>
      </w:r>
    </w:p>
    <w:p w:rsidR="0063027C" w:rsidRDefault="0063027C">
      <w:pPr>
        <w:pStyle w:val="Akapitzlist"/>
        <w:tabs>
          <w:tab w:val="left" w:pos="284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17  </w:t>
      </w:r>
    </w:p>
    <w:p w:rsidR="0063027C" w:rsidRDefault="0063027C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63027C" w:rsidRDefault="00296E1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Postanowienia końcowe</w:t>
      </w:r>
    </w:p>
    <w:p w:rsidR="0063027C" w:rsidRDefault="00296E15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spory, związane z wykonywaniem niniejszej Umowy o roszczenia cywilnoprawne, w których zawarcie ugody jest dopuszczalne będą poddane   mediacjom lub innemu polubownemu rozwiązaniu sporu przed Sądem Polubownym przy Prokuratorii Generalnej Rzeczypospolitej Polskiej, wybranym mediatorem albo osobą prowadzącą inne polubowne rozwiązanie sporu.</w:t>
      </w:r>
    </w:p>
    <w:p w:rsidR="0063027C" w:rsidRDefault="00296E15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braku zawarcia porozumienia sądem właściwym do rozstrzygnięcia sporów będzie Sąd właściwy dla siedziby Zamawiającego.</w:t>
      </w:r>
    </w:p>
    <w:p w:rsidR="0063027C" w:rsidRDefault="00296E15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 uregulowanych w niniejszej Umowie zastosowanie mają obowiązujące przepisy prawa powszechnie obowiązującego.</w:t>
      </w:r>
    </w:p>
    <w:p w:rsidR="0063027C" w:rsidRDefault="00296E15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bez zgody Zamawiającego nie może przenieść praw na rzecz osoby trzeciej. </w:t>
      </w:r>
    </w:p>
    <w:p w:rsidR="0063027C" w:rsidRDefault="00296E15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Wszelkie zmiany i uzupełnienia umowy wymagają formy aneksu do niemniejszej umowy pod rygorem nieważności.</w:t>
      </w:r>
    </w:p>
    <w:p w:rsidR="0063027C" w:rsidRDefault="00296E15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Umowa zostaje sporządzona w 2 jednobrzmiących egzemplarzach – 1 egzemplarze dla zamawiającego, 1 egzemplarz dla Wykonawcy.</w:t>
      </w:r>
    </w:p>
    <w:p w:rsidR="0063027C" w:rsidRDefault="0063027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3027C" w:rsidRDefault="006302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63027C" w:rsidRDefault="00296E1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WYKONAWCA                                                                     ZAMAWIAJĄCY</w:t>
      </w:r>
    </w:p>
    <w:p w:rsidR="0063027C" w:rsidRDefault="0063027C">
      <w:pPr>
        <w:rPr>
          <w:rFonts w:ascii="Times New Roman" w:eastAsia="Times New Roman" w:hAnsi="Times New Roman" w:cs="Times New Roman"/>
        </w:rPr>
      </w:pPr>
    </w:p>
    <w:p w:rsidR="0063027C" w:rsidRDefault="00296E1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………………………………………….                           …………………………………………….</w:t>
      </w:r>
    </w:p>
    <w:p w:rsidR="0063027C" w:rsidRDefault="0063027C">
      <w:pPr>
        <w:rPr>
          <w:rFonts w:ascii="Times New Roman" w:eastAsia="Times New Roman" w:hAnsi="Times New Roman" w:cs="Times New Roman"/>
        </w:rPr>
      </w:pPr>
    </w:p>
    <w:p w:rsidR="0063027C" w:rsidRDefault="0063027C"/>
    <w:sectPr w:rsidR="0063027C">
      <w:headerReference w:type="default" r:id="rId9"/>
      <w:footerReference w:type="default" r:id="rId10"/>
      <w:pgSz w:w="11900" w:h="16840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A1" w:rsidRDefault="008867A1">
      <w:pPr>
        <w:spacing w:after="0" w:line="240" w:lineRule="auto"/>
      </w:pPr>
      <w:r>
        <w:separator/>
      </w:r>
    </w:p>
  </w:endnote>
  <w:endnote w:type="continuationSeparator" w:id="0">
    <w:p w:rsidR="008867A1" w:rsidRDefault="0088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7C" w:rsidRDefault="0063027C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A1" w:rsidRDefault="008867A1">
      <w:pPr>
        <w:spacing w:after="0" w:line="240" w:lineRule="auto"/>
      </w:pPr>
      <w:r>
        <w:separator/>
      </w:r>
    </w:p>
  </w:footnote>
  <w:footnote w:type="continuationSeparator" w:id="0">
    <w:p w:rsidR="008867A1" w:rsidRDefault="0088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7C" w:rsidRDefault="0063027C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28D"/>
    <w:multiLevelType w:val="multilevel"/>
    <w:tmpl w:val="8228B03A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1224"/>
        </w:tabs>
        <w:ind w:left="1308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5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2208" w:hanging="7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2208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916" w:hanging="7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91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624" w:hanging="7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4A041D"/>
    <w:multiLevelType w:val="hybridMultilevel"/>
    <w:tmpl w:val="6DCCB8FE"/>
    <w:numStyleLink w:val="Zaimportowanystyl12"/>
  </w:abstractNum>
  <w:abstractNum w:abstractNumId="2">
    <w:nsid w:val="10FF2D71"/>
    <w:multiLevelType w:val="hybridMultilevel"/>
    <w:tmpl w:val="E67A9B12"/>
    <w:numStyleLink w:val="Zaimportowanystyl22"/>
  </w:abstractNum>
  <w:abstractNum w:abstractNumId="3">
    <w:nsid w:val="117A1A39"/>
    <w:multiLevelType w:val="hybridMultilevel"/>
    <w:tmpl w:val="43381E48"/>
    <w:styleLink w:val="Zaimportowanystyl2"/>
    <w:lvl w:ilvl="0" w:tplc="F14EC05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126F5C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1A4362">
      <w:start w:val="1"/>
      <w:numFmt w:val="lowerRoman"/>
      <w:lvlText w:val="%3."/>
      <w:lvlJc w:val="left"/>
      <w:pPr>
        <w:ind w:left="1724" w:hanging="2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0ADC3C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6DDF0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6A116">
      <w:start w:val="1"/>
      <w:numFmt w:val="lowerRoman"/>
      <w:lvlText w:val="%6."/>
      <w:lvlJc w:val="left"/>
      <w:pPr>
        <w:ind w:left="3884" w:hanging="2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DA0532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764AE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4C08F0">
      <w:start w:val="1"/>
      <w:numFmt w:val="lowerRoman"/>
      <w:lvlText w:val="%9."/>
      <w:lvlJc w:val="left"/>
      <w:pPr>
        <w:ind w:left="6044" w:hanging="2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93E207D"/>
    <w:multiLevelType w:val="hybridMultilevel"/>
    <w:tmpl w:val="2FD4624A"/>
    <w:styleLink w:val="Zaimportowanystyl14"/>
    <w:lvl w:ilvl="0" w:tplc="073E1FD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D8A768">
      <w:start w:val="1"/>
      <w:numFmt w:val="decimal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765048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D2859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6E91E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58F998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1C404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6CA00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36CA8A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EFC67B5"/>
    <w:multiLevelType w:val="hybridMultilevel"/>
    <w:tmpl w:val="EF8A027E"/>
    <w:numStyleLink w:val="Zaimportowanystyl13"/>
  </w:abstractNum>
  <w:abstractNum w:abstractNumId="6">
    <w:nsid w:val="1F7B643C"/>
    <w:multiLevelType w:val="hybridMultilevel"/>
    <w:tmpl w:val="6E483506"/>
    <w:numStyleLink w:val="Zaimportowanystyl9"/>
  </w:abstractNum>
  <w:abstractNum w:abstractNumId="7">
    <w:nsid w:val="228B68AA"/>
    <w:multiLevelType w:val="hybridMultilevel"/>
    <w:tmpl w:val="384C33A4"/>
    <w:styleLink w:val="Zaimportowanystyl21"/>
    <w:lvl w:ilvl="0" w:tplc="7FE86A2C">
      <w:start w:val="1"/>
      <w:numFmt w:val="decimal"/>
      <w:lvlText w:val="%1)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F6D3F8">
      <w:start w:val="1"/>
      <w:numFmt w:val="lowerLetter"/>
      <w:lvlText w:val="%2."/>
      <w:lvlJc w:val="left"/>
      <w:pPr>
        <w:tabs>
          <w:tab w:val="left" w:pos="567"/>
          <w:tab w:val="num" w:pos="1287"/>
        </w:tabs>
        <w:ind w:left="1004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CCC0A4">
      <w:start w:val="1"/>
      <w:numFmt w:val="lowerRoman"/>
      <w:lvlText w:val="%3."/>
      <w:lvlJc w:val="left"/>
      <w:pPr>
        <w:tabs>
          <w:tab w:val="left" w:pos="567"/>
          <w:tab w:val="num" w:pos="2007"/>
        </w:tabs>
        <w:ind w:left="1724" w:hanging="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CA70CE">
      <w:start w:val="1"/>
      <w:numFmt w:val="decimal"/>
      <w:lvlText w:val="%4."/>
      <w:lvlJc w:val="left"/>
      <w:pPr>
        <w:tabs>
          <w:tab w:val="left" w:pos="567"/>
          <w:tab w:val="num" w:pos="2727"/>
        </w:tabs>
        <w:ind w:left="2444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D8E7A4">
      <w:start w:val="1"/>
      <w:numFmt w:val="lowerLetter"/>
      <w:lvlText w:val="%5."/>
      <w:lvlJc w:val="left"/>
      <w:pPr>
        <w:tabs>
          <w:tab w:val="left" w:pos="567"/>
          <w:tab w:val="num" w:pos="3447"/>
        </w:tabs>
        <w:ind w:left="3164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F4FF2A">
      <w:start w:val="1"/>
      <w:numFmt w:val="lowerRoman"/>
      <w:lvlText w:val="%6."/>
      <w:lvlJc w:val="left"/>
      <w:pPr>
        <w:tabs>
          <w:tab w:val="left" w:pos="567"/>
          <w:tab w:val="num" w:pos="4167"/>
        </w:tabs>
        <w:ind w:left="3884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B0058E">
      <w:start w:val="1"/>
      <w:numFmt w:val="decimal"/>
      <w:lvlText w:val="%7."/>
      <w:lvlJc w:val="left"/>
      <w:pPr>
        <w:tabs>
          <w:tab w:val="left" w:pos="567"/>
          <w:tab w:val="num" w:pos="4887"/>
        </w:tabs>
        <w:ind w:left="4604" w:hanging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080FF0">
      <w:start w:val="1"/>
      <w:numFmt w:val="lowerLetter"/>
      <w:lvlText w:val="%8."/>
      <w:lvlJc w:val="left"/>
      <w:pPr>
        <w:tabs>
          <w:tab w:val="left" w:pos="567"/>
          <w:tab w:val="num" w:pos="5607"/>
        </w:tabs>
        <w:ind w:left="5324" w:hanging="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2047A">
      <w:start w:val="1"/>
      <w:numFmt w:val="lowerRoman"/>
      <w:lvlText w:val="%9."/>
      <w:lvlJc w:val="left"/>
      <w:pPr>
        <w:tabs>
          <w:tab w:val="left" w:pos="567"/>
          <w:tab w:val="num" w:pos="6327"/>
        </w:tabs>
        <w:ind w:left="6044" w:firstLine="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46E52D8"/>
    <w:multiLevelType w:val="multilevel"/>
    <w:tmpl w:val="2FF2A2D0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4" w:hanging="6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2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8207E21"/>
    <w:multiLevelType w:val="multilevel"/>
    <w:tmpl w:val="2FF2A2D0"/>
    <w:numStyleLink w:val="Zaimportowanystyl3"/>
  </w:abstractNum>
  <w:abstractNum w:abstractNumId="10">
    <w:nsid w:val="2B6F0093"/>
    <w:multiLevelType w:val="hybridMultilevel"/>
    <w:tmpl w:val="6DCCB8FE"/>
    <w:styleLink w:val="Zaimportowanystyl12"/>
    <w:lvl w:ilvl="0" w:tplc="9D3A64D4">
      <w:start w:val="1"/>
      <w:numFmt w:val="decimal"/>
      <w:lvlText w:val="%1."/>
      <w:lvlJc w:val="left"/>
      <w:pPr>
        <w:tabs>
          <w:tab w:val="left" w:pos="42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ACE1F4">
      <w:start w:val="1"/>
      <w:numFmt w:val="lowerLetter"/>
      <w:lvlText w:val="%2."/>
      <w:lvlJc w:val="left"/>
      <w:pPr>
        <w:tabs>
          <w:tab w:val="left" w:pos="284"/>
          <w:tab w:val="left" w:pos="426"/>
        </w:tabs>
        <w:ind w:left="13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3832EA">
      <w:start w:val="1"/>
      <w:numFmt w:val="lowerRoman"/>
      <w:suff w:val="nothing"/>
      <w:lvlText w:val="%3."/>
      <w:lvlJc w:val="left"/>
      <w:pPr>
        <w:tabs>
          <w:tab w:val="left" w:pos="284"/>
          <w:tab w:val="left" w:pos="426"/>
        </w:tabs>
        <w:ind w:left="2027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4868D0">
      <w:start w:val="1"/>
      <w:numFmt w:val="decimal"/>
      <w:lvlText w:val="%4."/>
      <w:lvlJc w:val="left"/>
      <w:pPr>
        <w:tabs>
          <w:tab w:val="left" w:pos="284"/>
          <w:tab w:val="left" w:pos="426"/>
        </w:tabs>
        <w:ind w:left="27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CD78A">
      <w:start w:val="1"/>
      <w:numFmt w:val="lowerLetter"/>
      <w:lvlText w:val="%5."/>
      <w:lvlJc w:val="left"/>
      <w:pPr>
        <w:tabs>
          <w:tab w:val="left" w:pos="284"/>
          <w:tab w:val="left" w:pos="426"/>
        </w:tabs>
        <w:ind w:left="34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6B894">
      <w:start w:val="1"/>
      <w:numFmt w:val="lowerRoman"/>
      <w:suff w:val="nothing"/>
      <w:lvlText w:val="%6."/>
      <w:lvlJc w:val="left"/>
      <w:pPr>
        <w:tabs>
          <w:tab w:val="left" w:pos="284"/>
          <w:tab w:val="left" w:pos="426"/>
        </w:tabs>
        <w:ind w:left="4187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5A51D2">
      <w:start w:val="1"/>
      <w:numFmt w:val="decimal"/>
      <w:lvlText w:val="%7."/>
      <w:lvlJc w:val="left"/>
      <w:pPr>
        <w:tabs>
          <w:tab w:val="left" w:pos="284"/>
          <w:tab w:val="left" w:pos="426"/>
        </w:tabs>
        <w:ind w:left="49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DEDF56">
      <w:start w:val="1"/>
      <w:numFmt w:val="lowerLetter"/>
      <w:lvlText w:val="%8."/>
      <w:lvlJc w:val="left"/>
      <w:pPr>
        <w:tabs>
          <w:tab w:val="left" w:pos="284"/>
          <w:tab w:val="left" w:pos="426"/>
        </w:tabs>
        <w:ind w:left="56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58DCE0">
      <w:start w:val="1"/>
      <w:numFmt w:val="lowerRoman"/>
      <w:suff w:val="nothing"/>
      <w:lvlText w:val="%9."/>
      <w:lvlJc w:val="left"/>
      <w:pPr>
        <w:tabs>
          <w:tab w:val="left" w:pos="284"/>
          <w:tab w:val="left" w:pos="426"/>
        </w:tabs>
        <w:ind w:left="6347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C341361"/>
    <w:multiLevelType w:val="hybridMultilevel"/>
    <w:tmpl w:val="6E483506"/>
    <w:styleLink w:val="Zaimportowanystyl9"/>
    <w:lvl w:ilvl="0" w:tplc="9140C11C">
      <w:start w:val="1"/>
      <w:numFmt w:val="decimal"/>
      <w:lvlText w:val="%1)"/>
      <w:lvlJc w:val="left"/>
      <w:pPr>
        <w:tabs>
          <w:tab w:val="left" w:pos="284"/>
        </w:tabs>
        <w:ind w:left="103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2ACB14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644386">
      <w:start w:val="1"/>
      <w:numFmt w:val="decimal"/>
      <w:lvlText w:val="%3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E6A734">
      <w:start w:val="1"/>
      <w:numFmt w:val="decimal"/>
      <w:lvlText w:val="%4."/>
      <w:lvlJc w:val="left"/>
      <w:pPr>
        <w:tabs>
          <w:tab w:val="left" w:pos="284"/>
        </w:tabs>
        <w:ind w:left="172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68E014">
      <w:start w:val="1"/>
      <w:numFmt w:val="decimal"/>
      <w:lvlText w:val="%5."/>
      <w:lvlJc w:val="left"/>
      <w:pPr>
        <w:tabs>
          <w:tab w:val="left" w:pos="284"/>
        </w:tabs>
        <w:ind w:left="244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DA8E52">
      <w:start w:val="1"/>
      <w:numFmt w:val="decimal"/>
      <w:lvlText w:val="%6."/>
      <w:lvlJc w:val="left"/>
      <w:pPr>
        <w:tabs>
          <w:tab w:val="left" w:pos="284"/>
        </w:tabs>
        <w:ind w:left="316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B8B144">
      <w:start w:val="1"/>
      <w:numFmt w:val="decimal"/>
      <w:lvlText w:val="%7."/>
      <w:lvlJc w:val="left"/>
      <w:pPr>
        <w:tabs>
          <w:tab w:val="left" w:pos="284"/>
        </w:tabs>
        <w:ind w:left="388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7CD1CC">
      <w:start w:val="1"/>
      <w:numFmt w:val="decimal"/>
      <w:lvlText w:val="%8."/>
      <w:lvlJc w:val="left"/>
      <w:pPr>
        <w:tabs>
          <w:tab w:val="left" w:pos="284"/>
        </w:tabs>
        <w:ind w:left="460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1A71D6">
      <w:start w:val="1"/>
      <w:numFmt w:val="decimal"/>
      <w:lvlText w:val="%9."/>
      <w:lvlJc w:val="left"/>
      <w:pPr>
        <w:tabs>
          <w:tab w:val="left" w:pos="284"/>
        </w:tabs>
        <w:ind w:left="532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F51659F"/>
    <w:multiLevelType w:val="multilevel"/>
    <w:tmpl w:val="11F43BB6"/>
    <w:numStyleLink w:val="Zaimportowanystyl4"/>
  </w:abstractNum>
  <w:abstractNum w:abstractNumId="13">
    <w:nsid w:val="311C36D2"/>
    <w:multiLevelType w:val="multilevel"/>
    <w:tmpl w:val="11F43BB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1224"/>
        </w:tabs>
        <w:ind w:left="1308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5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2208" w:hanging="7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2208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916" w:hanging="7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91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624" w:hanging="7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2C86000"/>
    <w:multiLevelType w:val="hybridMultilevel"/>
    <w:tmpl w:val="43381E48"/>
    <w:numStyleLink w:val="Zaimportowanystyl2"/>
  </w:abstractNum>
  <w:abstractNum w:abstractNumId="15">
    <w:nsid w:val="33B844DA"/>
    <w:multiLevelType w:val="multilevel"/>
    <w:tmpl w:val="506CBBEC"/>
    <w:numStyleLink w:val="Zaimportowanystyl17"/>
  </w:abstractNum>
  <w:abstractNum w:abstractNumId="16">
    <w:nsid w:val="33EB02BC"/>
    <w:multiLevelType w:val="multilevel"/>
    <w:tmpl w:val="8228B03A"/>
    <w:numStyleLink w:val="Zaimportowanystyl7"/>
  </w:abstractNum>
  <w:abstractNum w:abstractNumId="17">
    <w:nsid w:val="354F5523"/>
    <w:multiLevelType w:val="hybridMultilevel"/>
    <w:tmpl w:val="E7428AC4"/>
    <w:styleLink w:val="Zaimportowanystyl6"/>
    <w:lvl w:ilvl="0" w:tplc="0736223E">
      <w:start w:val="1"/>
      <w:numFmt w:val="bullet"/>
      <w:lvlText w:val="·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B62370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815BE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F03B60">
      <w:start w:val="1"/>
      <w:numFmt w:val="bullet"/>
      <w:lvlText w:val="·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3AD10E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04ECD4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B4E628">
      <w:start w:val="1"/>
      <w:numFmt w:val="bullet"/>
      <w:lvlText w:val="·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1098A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98CC9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9A65CDD"/>
    <w:multiLevelType w:val="hybridMultilevel"/>
    <w:tmpl w:val="A98C11B2"/>
    <w:styleLink w:val="Zaimportowanystyl11"/>
    <w:lvl w:ilvl="0" w:tplc="3D3235A4">
      <w:start w:val="1"/>
      <w:numFmt w:val="lowerLetter"/>
      <w:lvlText w:val="%1)"/>
      <w:lvlJc w:val="left"/>
      <w:pPr>
        <w:tabs>
          <w:tab w:val="left" w:pos="360"/>
        </w:tabs>
        <w:ind w:left="13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7A583E">
      <w:start w:val="1"/>
      <w:numFmt w:val="decimal"/>
      <w:lvlText w:val="%2."/>
      <w:lvlJc w:val="left"/>
      <w:pPr>
        <w:tabs>
          <w:tab w:val="left" w:pos="36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D4B108">
      <w:start w:val="1"/>
      <w:numFmt w:val="decimal"/>
      <w:lvlText w:val="%3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6A57D6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A6AA64">
      <w:start w:val="1"/>
      <w:numFmt w:val="decimal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2213C4">
      <w:start w:val="1"/>
      <w:numFmt w:val="decimal"/>
      <w:lvlText w:val="%6."/>
      <w:lvlJc w:val="left"/>
      <w:pPr>
        <w:tabs>
          <w:tab w:val="left" w:pos="3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DA8F0E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D6FE78">
      <w:start w:val="1"/>
      <w:numFmt w:val="decimal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D08E4A">
      <w:start w:val="1"/>
      <w:numFmt w:val="decimal"/>
      <w:lvlText w:val="%9."/>
      <w:lvlJc w:val="left"/>
      <w:pPr>
        <w:tabs>
          <w:tab w:val="left" w:pos="3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AFA4EDB"/>
    <w:multiLevelType w:val="hybridMultilevel"/>
    <w:tmpl w:val="EFFAFB56"/>
    <w:styleLink w:val="Zaimportowanystyl5"/>
    <w:lvl w:ilvl="0" w:tplc="93F249B0">
      <w:start w:val="1"/>
      <w:numFmt w:val="decimal"/>
      <w:lvlText w:val="%1."/>
      <w:lvlJc w:val="left"/>
      <w:pPr>
        <w:ind w:left="70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32EE1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A1A96E2">
      <w:start w:val="1"/>
      <w:numFmt w:val="decimal"/>
      <w:lvlText w:val="%3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2C15AC">
      <w:start w:val="1"/>
      <w:numFmt w:val="decimal"/>
      <w:lvlText w:val="%4."/>
      <w:lvlJc w:val="left"/>
      <w:pPr>
        <w:ind w:left="172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8CC5E2">
      <w:start w:val="1"/>
      <w:numFmt w:val="decimal"/>
      <w:lvlText w:val="%5."/>
      <w:lvlJc w:val="left"/>
      <w:pPr>
        <w:ind w:left="244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00BB86">
      <w:start w:val="1"/>
      <w:numFmt w:val="decimal"/>
      <w:lvlText w:val="%6."/>
      <w:lvlJc w:val="left"/>
      <w:pPr>
        <w:ind w:left="316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323518">
      <w:start w:val="1"/>
      <w:numFmt w:val="decimal"/>
      <w:lvlText w:val="%7."/>
      <w:lvlJc w:val="left"/>
      <w:pPr>
        <w:ind w:left="388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52D5EE">
      <w:start w:val="1"/>
      <w:numFmt w:val="decimal"/>
      <w:lvlText w:val="%8."/>
      <w:lvlJc w:val="left"/>
      <w:pPr>
        <w:ind w:left="460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2D2492C">
      <w:start w:val="1"/>
      <w:numFmt w:val="decimal"/>
      <w:lvlText w:val="%9."/>
      <w:lvlJc w:val="left"/>
      <w:pPr>
        <w:ind w:left="532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42918B1"/>
    <w:multiLevelType w:val="hybridMultilevel"/>
    <w:tmpl w:val="A98C11B2"/>
    <w:numStyleLink w:val="Zaimportowanystyl11"/>
  </w:abstractNum>
  <w:abstractNum w:abstractNumId="21">
    <w:nsid w:val="461D76A7"/>
    <w:multiLevelType w:val="multilevel"/>
    <w:tmpl w:val="0BEE0B20"/>
    <w:numStyleLink w:val="Zaimportowanystyl19"/>
  </w:abstractNum>
  <w:abstractNum w:abstractNumId="22">
    <w:nsid w:val="493004DD"/>
    <w:multiLevelType w:val="hybridMultilevel"/>
    <w:tmpl w:val="74F66F8C"/>
    <w:styleLink w:val="Zaimportowanystyl10"/>
    <w:lvl w:ilvl="0" w:tplc="D0D4F986">
      <w:start w:val="1"/>
      <w:numFmt w:val="decimal"/>
      <w:lvlText w:val="%1)"/>
      <w:lvlJc w:val="left"/>
      <w:pPr>
        <w:tabs>
          <w:tab w:val="left" w:pos="360"/>
        </w:tabs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F6AF16">
      <w:start w:val="1"/>
      <w:numFmt w:val="lowerLetter"/>
      <w:lvlText w:val="%2."/>
      <w:lvlJc w:val="left"/>
      <w:pPr>
        <w:tabs>
          <w:tab w:val="left" w:pos="360"/>
        </w:tabs>
        <w:ind w:left="1417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4C2834">
      <w:start w:val="1"/>
      <w:numFmt w:val="lowerRoman"/>
      <w:lvlText w:val="%3."/>
      <w:lvlJc w:val="left"/>
      <w:pPr>
        <w:tabs>
          <w:tab w:val="left" w:pos="360"/>
        </w:tabs>
        <w:ind w:left="2125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DEBC30">
      <w:start w:val="1"/>
      <w:numFmt w:val="decimal"/>
      <w:lvlText w:val="%4."/>
      <w:lvlJc w:val="left"/>
      <w:pPr>
        <w:tabs>
          <w:tab w:val="left" w:pos="360"/>
        </w:tabs>
        <w:ind w:left="2833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F4721E">
      <w:start w:val="1"/>
      <w:numFmt w:val="lowerLetter"/>
      <w:lvlText w:val="%5."/>
      <w:lvlJc w:val="left"/>
      <w:pPr>
        <w:tabs>
          <w:tab w:val="left" w:pos="360"/>
        </w:tabs>
        <w:ind w:left="3541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AABAE0">
      <w:start w:val="1"/>
      <w:numFmt w:val="lowerRoman"/>
      <w:lvlText w:val="%6."/>
      <w:lvlJc w:val="left"/>
      <w:pPr>
        <w:tabs>
          <w:tab w:val="left" w:pos="360"/>
        </w:tabs>
        <w:ind w:left="42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A27A80">
      <w:start w:val="1"/>
      <w:numFmt w:val="decimal"/>
      <w:lvlText w:val="%7."/>
      <w:lvlJc w:val="left"/>
      <w:pPr>
        <w:tabs>
          <w:tab w:val="left" w:pos="360"/>
        </w:tabs>
        <w:ind w:left="4957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241C62">
      <w:start w:val="1"/>
      <w:numFmt w:val="lowerLetter"/>
      <w:lvlText w:val="%8."/>
      <w:lvlJc w:val="left"/>
      <w:pPr>
        <w:tabs>
          <w:tab w:val="left" w:pos="360"/>
        </w:tabs>
        <w:ind w:left="5665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867EB6">
      <w:start w:val="1"/>
      <w:numFmt w:val="lowerRoman"/>
      <w:lvlText w:val="%9."/>
      <w:lvlJc w:val="left"/>
      <w:pPr>
        <w:tabs>
          <w:tab w:val="left" w:pos="360"/>
        </w:tabs>
        <w:ind w:left="6373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B1A6DD6"/>
    <w:multiLevelType w:val="multilevel"/>
    <w:tmpl w:val="BA98E396"/>
    <w:numStyleLink w:val="Zaimportowanystyl18"/>
  </w:abstractNum>
  <w:abstractNum w:abstractNumId="24">
    <w:nsid w:val="4C2621EF"/>
    <w:multiLevelType w:val="multilevel"/>
    <w:tmpl w:val="FD10F750"/>
    <w:styleLink w:val="Zaimportowanystyl1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1224"/>
        </w:tabs>
        <w:ind w:left="1308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5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2208" w:hanging="7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2208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916" w:hanging="7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91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624" w:hanging="7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CB174DD"/>
    <w:multiLevelType w:val="hybridMultilevel"/>
    <w:tmpl w:val="B852D09A"/>
    <w:numStyleLink w:val="Zaimportowanystyl20"/>
  </w:abstractNum>
  <w:abstractNum w:abstractNumId="26">
    <w:nsid w:val="4CFA651B"/>
    <w:multiLevelType w:val="hybridMultilevel"/>
    <w:tmpl w:val="384C33A4"/>
    <w:numStyleLink w:val="Zaimportowanystyl21"/>
  </w:abstractNum>
  <w:abstractNum w:abstractNumId="27">
    <w:nsid w:val="4D0031BF"/>
    <w:multiLevelType w:val="multilevel"/>
    <w:tmpl w:val="72606D92"/>
    <w:styleLink w:val="Zaimportowanystyl16"/>
    <w:lvl w:ilvl="0">
      <w:start w:val="1"/>
      <w:numFmt w:val="decimal"/>
      <w:lvlText w:val="%1."/>
      <w:lvlJc w:val="left"/>
      <w:pPr>
        <w:tabs>
          <w:tab w:val="num" w:pos="360"/>
        </w:tabs>
        <w:ind w:left="44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1224"/>
        </w:tabs>
        <w:ind w:left="1308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5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2208" w:hanging="7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2208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916" w:hanging="7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91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624" w:hanging="7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DDE1604"/>
    <w:multiLevelType w:val="hybridMultilevel"/>
    <w:tmpl w:val="E7428AC4"/>
    <w:numStyleLink w:val="Zaimportowanystyl6"/>
  </w:abstractNum>
  <w:abstractNum w:abstractNumId="29">
    <w:nsid w:val="4E974568"/>
    <w:multiLevelType w:val="hybridMultilevel"/>
    <w:tmpl w:val="74F66F8C"/>
    <w:numStyleLink w:val="Zaimportowanystyl10"/>
  </w:abstractNum>
  <w:abstractNum w:abstractNumId="30">
    <w:nsid w:val="5088437A"/>
    <w:multiLevelType w:val="hybridMultilevel"/>
    <w:tmpl w:val="B852D09A"/>
    <w:styleLink w:val="Zaimportowanystyl20"/>
    <w:lvl w:ilvl="0" w:tplc="3CD8A68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EC18C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64C350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2AD5D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74B90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52D88C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6A74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D636D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EC4B0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6CB6D72"/>
    <w:multiLevelType w:val="hybridMultilevel"/>
    <w:tmpl w:val="EFFAFB56"/>
    <w:numStyleLink w:val="Zaimportowanystyl5"/>
  </w:abstractNum>
  <w:abstractNum w:abstractNumId="32">
    <w:nsid w:val="5AD614FE"/>
    <w:multiLevelType w:val="multilevel"/>
    <w:tmpl w:val="0BEE0B20"/>
    <w:styleLink w:val="Zaimportowanystyl1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708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416" w:hanging="5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416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2124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124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124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2832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E1A626D"/>
    <w:multiLevelType w:val="multilevel"/>
    <w:tmpl w:val="506CBBEC"/>
    <w:styleLink w:val="Zaimportowanystyl17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426"/>
          <w:tab w:val="num" w:pos="1224"/>
        </w:tabs>
        <w:ind w:left="1308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426"/>
        </w:tabs>
        <w:ind w:left="15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426"/>
        </w:tabs>
        <w:ind w:left="2208" w:hanging="7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426"/>
        </w:tabs>
        <w:ind w:left="2208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426"/>
        </w:tabs>
        <w:ind w:left="2916" w:hanging="7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426"/>
        </w:tabs>
        <w:ind w:left="291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426"/>
        </w:tabs>
        <w:ind w:left="3624" w:hanging="7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5ED73550"/>
    <w:multiLevelType w:val="hybridMultilevel"/>
    <w:tmpl w:val="E67A9B12"/>
    <w:styleLink w:val="Zaimportowanystyl22"/>
    <w:lvl w:ilvl="0" w:tplc="9D12356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B66CA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6EF6C6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4EAC6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69C7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F4126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A057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0E51E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905838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604C15AD"/>
    <w:multiLevelType w:val="multilevel"/>
    <w:tmpl w:val="FD10F750"/>
    <w:numStyleLink w:val="Zaimportowanystyl15"/>
  </w:abstractNum>
  <w:abstractNum w:abstractNumId="36">
    <w:nsid w:val="69E42044"/>
    <w:multiLevelType w:val="multilevel"/>
    <w:tmpl w:val="BA98E396"/>
    <w:styleLink w:val="Zaimportowanystyl18"/>
    <w:lvl w:ilvl="0">
      <w:start w:val="1"/>
      <w:numFmt w:val="decimal"/>
      <w:lvlText w:val="%1."/>
      <w:lvlJc w:val="left"/>
      <w:pPr>
        <w:ind w:left="36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417" w:hanging="7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417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2125" w:hanging="5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2125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833" w:hanging="4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3541" w:hanging="7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541" w:hanging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6C8B5F0E"/>
    <w:multiLevelType w:val="hybridMultilevel"/>
    <w:tmpl w:val="EF8A027E"/>
    <w:styleLink w:val="Zaimportowanystyl13"/>
    <w:lvl w:ilvl="0" w:tplc="ECD2F9B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32E58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3A64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66606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82088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70C0CE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3E2D5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82D76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76A17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700B31F9"/>
    <w:multiLevelType w:val="hybridMultilevel"/>
    <w:tmpl w:val="2FD4624A"/>
    <w:numStyleLink w:val="Zaimportowanystyl14"/>
  </w:abstractNum>
  <w:abstractNum w:abstractNumId="39">
    <w:nsid w:val="719B167D"/>
    <w:multiLevelType w:val="multilevel"/>
    <w:tmpl w:val="72606D92"/>
    <w:numStyleLink w:val="Zaimportowanystyl16"/>
  </w:abstractNum>
  <w:num w:numId="1">
    <w:abstractNumId w:val="3"/>
  </w:num>
  <w:num w:numId="2">
    <w:abstractNumId w:val="14"/>
  </w:num>
  <w:num w:numId="3">
    <w:abstractNumId w:val="8"/>
  </w:num>
  <w:num w:numId="4">
    <w:abstractNumId w:val="9"/>
  </w:num>
  <w:num w:numId="5">
    <w:abstractNumId w:val="13"/>
  </w:num>
  <w:num w:numId="6">
    <w:abstractNumId w:val="12"/>
  </w:num>
  <w:num w:numId="7">
    <w:abstractNumId w:val="19"/>
  </w:num>
  <w:num w:numId="8">
    <w:abstractNumId w:val="31"/>
  </w:num>
  <w:num w:numId="9">
    <w:abstractNumId w:val="31"/>
    <w:lvlOverride w:ilvl="0">
      <w:lvl w:ilvl="0" w:tplc="30269916">
        <w:start w:val="1"/>
        <w:numFmt w:val="decimal"/>
        <w:lvlText w:val="%1."/>
        <w:lvlJc w:val="left"/>
        <w:pPr>
          <w:ind w:left="70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46AF18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4A6032">
        <w:start w:val="1"/>
        <w:numFmt w:val="decimal"/>
        <w:lvlText w:val="%3."/>
        <w:lvlJc w:val="left"/>
        <w:pPr>
          <w:tabs>
            <w:tab w:val="left" w:pos="144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96FBAC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7C4298">
        <w:start w:val="1"/>
        <w:numFmt w:val="decimal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BECE94">
        <w:start w:val="1"/>
        <w:numFmt w:val="decimal"/>
        <w:lvlText w:val="%6."/>
        <w:lvlJc w:val="left"/>
        <w:pPr>
          <w:tabs>
            <w:tab w:val="left" w:pos="144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5E7266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EE0F6E">
        <w:start w:val="1"/>
        <w:numFmt w:val="decimal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E0DADC">
        <w:start w:val="1"/>
        <w:numFmt w:val="decimal"/>
        <w:lvlText w:val="%9."/>
        <w:lvlJc w:val="left"/>
        <w:pPr>
          <w:tabs>
            <w:tab w:val="left" w:pos="144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7"/>
  </w:num>
  <w:num w:numId="11">
    <w:abstractNumId w:val="28"/>
  </w:num>
  <w:num w:numId="12">
    <w:abstractNumId w:val="31"/>
    <w:lvlOverride w:ilvl="1">
      <w:startOverride w:val="3"/>
    </w:lvlOverride>
  </w:num>
  <w:num w:numId="13">
    <w:abstractNumId w:val="31"/>
    <w:lvlOverride w:ilvl="0">
      <w:lvl w:ilvl="0" w:tplc="30269916">
        <w:start w:val="1"/>
        <w:numFmt w:val="decimal"/>
        <w:lvlText w:val="%1."/>
        <w:lvlJc w:val="left"/>
        <w:pPr>
          <w:ind w:left="70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46AF18">
        <w:start w:val="1"/>
        <w:numFmt w:val="decimal"/>
        <w:lvlText w:val="%2."/>
        <w:lvlJc w:val="left"/>
        <w:pPr>
          <w:tabs>
            <w:tab w:val="left" w:pos="284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E14A6032">
        <w:start w:val="1"/>
        <w:numFmt w:val="decimal"/>
        <w:lvlText w:val="%3."/>
        <w:lvlJc w:val="left"/>
        <w:pPr>
          <w:tabs>
            <w:tab w:val="left" w:pos="284"/>
            <w:tab w:val="left" w:pos="144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96FBAC">
        <w:start w:val="1"/>
        <w:numFmt w:val="decimal"/>
        <w:lvlText w:val="%4."/>
        <w:lvlJc w:val="left"/>
        <w:pPr>
          <w:tabs>
            <w:tab w:val="left" w:pos="284"/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7C4298">
        <w:start w:val="1"/>
        <w:numFmt w:val="decimal"/>
        <w:lvlText w:val="%5."/>
        <w:lvlJc w:val="left"/>
        <w:pPr>
          <w:tabs>
            <w:tab w:val="left" w:pos="284"/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BECE94">
        <w:start w:val="1"/>
        <w:numFmt w:val="decimal"/>
        <w:lvlText w:val="%6."/>
        <w:lvlJc w:val="left"/>
        <w:pPr>
          <w:tabs>
            <w:tab w:val="left" w:pos="284"/>
            <w:tab w:val="left" w:pos="144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5E7266">
        <w:start w:val="1"/>
        <w:numFmt w:val="decimal"/>
        <w:lvlText w:val="%7."/>
        <w:lvlJc w:val="left"/>
        <w:pPr>
          <w:tabs>
            <w:tab w:val="left" w:pos="284"/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EE0F6E">
        <w:start w:val="1"/>
        <w:numFmt w:val="decimal"/>
        <w:lvlText w:val="%8."/>
        <w:lvlJc w:val="left"/>
        <w:pPr>
          <w:tabs>
            <w:tab w:val="left" w:pos="284"/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E0DADC">
        <w:start w:val="1"/>
        <w:numFmt w:val="decimal"/>
        <w:lvlText w:val="%9."/>
        <w:lvlJc w:val="left"/>
        <w:pPr>
          <w:tabs>
            <w:tab w:val="left" w:pos="284"/>
            <w:tab w:val="left" w:pos="144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1"/>
    <w:lvlOverride w:ilvl="0">
      <w:lvl w:ilvl="0" w:tplc="30269916">
        <w:start w:val="1"/>
        <w:numFmt w:val="decimal"/>
        <w:lvlText w:val="%1."/>
        <w:lvlJc w:val="left"/>
        <w:pPr>
          <w:ind w:left="70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46AF18">
        <w:start w:val="1"/>
        <w:numFmt w:val="decimal"/>
        <w:lvlText w:val="%2."/>
        <w:lvlJc w:val="left"/>
        <w:pPr>
          <w:tabs>
            <w:tab w:val="left" w:pos="144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4A6032">
        <w:start w:val="1"/>
        <w:numFmt w:val="decimal"/>
        <w:lvlText w:val="%3."/>
        <w:lvlJc w:val="left"/>
        <w:pPr>
          <w:tabs>
            <w:tab w:val="left" w:pos="284"/>
            <w:tab w:val="left" w:pos="1440"/>
          </w:tabs>
          <w:ind w:left="1004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96FBAC">
        <w:start w:val="1"/>
        <w:numFmt w:val="decimal"/>
        <w:suff w:val="nothing"/>
        <w:lvlText w:val="%4."/>
        <w:lvlJc w:val="left"/>
        <w:pPr>
          <w:tabs>
            <w:tab w:val="left" w:pos="284"/>
            <w:tab w:val="left" w:pos="1440"/>
          </w:tabs>
          <w:ind w:left="1440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7C4298">
        <w:start w:val="1"/>
        <w:numFmt w:val="decimal"/>
        <w:lvlText w:val="%5."/>
        <w:lvlJc w:val="left"/>
        <w:pPr>
          <w:tabs>
            <w:tab w:val="left" w:pos="284"/>
          </w:tabs>
          <w:ind w:left="2444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BECE94">
        <w:start w:val="1"/>
        <w:numFmt w:val="decimal"/>
        <w:lvlText w:val="%6."/>
        <w:lvlJc w:val="left"/>
        <w:pPr>
          <w:tabs>
            <w:tab w:val="left" w:pos="284"/>
            <w:tab w:val="left" w:pos="1440"/>
          </w:tabs>
          <w:ind w:left="3164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5E7266">
        <w:start w:val="1"/>
        <w:numFmt w:val="decimal"/>
        <w:lvlText w:val="%7."/>
        <w:lvlJc w:val="left"/>
        <w:pPr>
          <w:tabs>
            <w:tab w:val="left" w:pos="284"/>
            <w:tab w:val="left" w:pos="1440"/>
          </w:tabs>
          <w:ind w:left="3884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EE0F6E">
        <w:start w:val="1"/>
        <w:numFmt w:val="decimal"/>
        <w:lvlText w:val="%8."/>
        <w:lvlJc w:val="left"/>
        <w:pPr>
          <w:tabs>
            <w:tab w:val="left" w:pos="284"/>
            <w:tab w:val="left" w:pos="1440"/>
          </w:tabs>
          <w:ind w:left="4604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E0DADC">
        <w:start w:val="1"/>
        <w:numFmt w:val="decimal"/>
        <w:lvlText w:val="%9."/>
        <w:lvlJc w:val="left"/>
        <w:pPr>
          <w:tabs>
            <w:tab w:val="left" w:pos="284"/>
            <w:tab w:val="left" w:pos="1440"/>
          </w:tabs>
          <w:ind w:left="5324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</w:num>
  <w:num w:numId="16">
    <w:abstractNumId w:val="16"/>
  </w:num>
  <w:num w:numId="17">
    <w:abstractNumId w:val="11"/>
  </w:num>
  <w:num w:numId="18">
    <w:abstractNumId w:val="6"/>
  </w:num>
  <w:num w:numId="19">
    <w:abstractNumId w:val="22"/>
  </w:num>
  <w:num w:numId="20">
    <w:abstractNumId w:val="29"/>
  </w:num>
  <w:num w:numId="21">
    <w:abstractNumId w:val="6"/>
    <w:lvlOverride w:ilvl="0">
      <w:startOverride w:val="2"/>
      <w:lvl w:ilvl="0" w:tplc="8F7E65B4">
        <w:start w:val="2"/>
        <w:numFmt w:val="decimal"/>
        <w:lvlText w:val="%1)"/>
        <w:lvlJc w:val="left"/>
        <w:pPr>
          <w:tabs>
            <w:tab w:val="num" w:pos="708"/>
          </w:tabs>
          <w:ind w:left="749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2E3C98">
        <w:start w:val="1"/>
        <w:numFmt w:val="decimal"/>
        <w:lvlText w:val="%2."/>
        <w:lvlJc w:val="left"/>
        <w:pPr>
          <w:tabs>
            <w:tab w:val="num" w:pos="1156"/>
          </w:tabs>
          <w:ind w:left="1197" w:hanging="7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1E48B2">
        <w:start w:val="1"/>
        <w:numFmt w:val="decimal"/>
        <w:lvlText w:val="%3."/>
        <w:lvlJc w:val="left"/>
        <w:pPr>
          <w:tabs>
            <w:tab w:val="num" w:pos="1876"/>
          </w:tabs>
          <w:ind w:left="1917" w:hanging="7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9ABCA6">
        <w:start w:val="1"/>
        <w:numFmt w:val="decimal"/>
        <w:lvlText w:val="%4."/>
        <w:lvlJc w:val="left"/>
        <w:pPr>
          <w:tabs>
            <w:tab w:val="num" w:pos="2596"/>
          </w:tabs>
          <w:ind w:left="2637" w:hanging="7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CA69EAC">
        <w:start w:val="1"/>
        <w:numFmt w:val="decimal"/>
        <w:lvlText w:val="%5."/>
        <w:lvlJc w:val="left"/>
        <w:pPr>
          <w:tabs>
            <w:tab w:val="num" w:pos="3316"/>
          </w:tabs>
          <w:ind w:left="3357" w:hanging="7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50A8596">
        <w:start w:val="1"/>
        <w:numFmt w:val="decimal"/>
        <w:lvlText w:val="%6."/>
        <w:lvlJc w:val="left"/>
        <w:pPr>
          <w:tabs>
            <w:tab w:val="num" w:pos="4036"/>
          </w:tabs>
          <w:ind w:left="4077" w:hanging="7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ACC9D64">
        <w:start w:val="1"/>
        <w:numFmt w:val="decimal"/>
        <w:lvlText w:val="%7."/>
        <w:lvlJc w:val="left"/>
        <w:pPr>
          <w:tabs>
            <w:tab w:val="num" w:pos="4756"/>
          </w:tabs>
          <w:ind w:left="4797" w:hanging="7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A963FEE">
        <w:start w:val="1"/>
        <w:numFmt w:val="decimal"/>
        <w:lvlText w:val="%8."/>
        <w:lvlJc w:val="left"/>
        <w:pPr>
          <w:tabs>
            <w:tab w:val="num" w:pos="5476"/>
          </w:tabs>
          <w:ind w:left="5517" w:hanging="7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C9C97C4">
        <w:start w:val="1"/>
        <w:numFmt w:val="decimal"/>
        <w:lvlText w:val="%9."/>
        <w:lvlJc w:val="left"/>
        <w:pPr>
          <w:tabs>
            <w:tab w:val="num" w:pos="6196"/>
          </w:tabs>
          <w:ind w:left="6237" w:hanging="7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8"/>
  </w:num>
  <w:num w:numId="23">
    <w:abstractNumId w:val="20"/>
  </w:num>
  <w:num w:numId="24">
    <w:abstractNumId w:val="20"/>
    <w:lvlOverride w:ilvl="0">
      <w:lvl w:ilvl="0" w:tplc="1794E42A">
        <w:start w:val="1"/>
        <w:numFmt w:val="lowerLetter"/>
        <w:lvlText w:val="%1)"/>
        <w:lvlJc w:val="left"/>
        <w:pPr>
          <w:ind w:left="139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781DEE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5234AC">
        <w:start w:val="1"/>
        <w:numFmt w:val="decimal"/>
        <w:lvlText w:val="%3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782FB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2A7570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763C58">
        <w:start w:val="1"/>
        <w:numFmt w:val="decimal"/>
        <w:lvlText w:val="%6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A852A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801BA4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14BB7A">
        <w:start w:val="1"/>
        <w:numFmt w:val="decimal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1"/>
    <w:lvlOverride w:ilvl="0">
      <w:startOverride w:val="2"/>
      <w:lvl w:ilvl="0" w:tplc="30269916">
        <w:start w:val="2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346AF18">
        <w:start w:val="1"/>
        <w:numFmt w:val="decimal"/>
        <w:lvlText w:val="%2."/>
        <w:lvlJc w:val="left"/>
        <w:pPr>
          <w:tabs>
            <w:tab w:val="num" w:pos="1440"/>
          </w:tabs>
          <w:ind w:left="1452" w:hanging="3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14A6032">
        <w:start w:val="1"/>
        <w:numFmt w:val="decimal"/>
        <w:lvlText w:val="%3."/>
        <w:lvlJc w:val="left"/>
        <w:pPr>
          <w:tabs>
            <w:tab w:val="num" w:pos="2160"/>
          </w:tabs>
          <w:ind w:left="2172" w:hanging="3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A96FBAC">
        <w:start w:val="1"/>
        <w:numFmt w:val="decimal"/>
        <w:lvlText w:val="%4."/>
        <w:lvlJc w:val="left"/>
        <w:pPr>
          <w:tabs>
            <w:tab w:val="num" w:pos="2880"/>
          </w:tabs>
          <w:ind w:left="2892" w:hanging="3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A7C4298">
        <w:start w:val="1"/>
        <w:numFmt w:val="decimal"/>
        <w:lvlText w:val="%5."/>
        <w:lvlJc w:val="left"/>
        <w:pPr>
          <w:tabs>
            <w:tab w:val="num" w:pos="3600"/>
          </w:tabs>
          <w:ind w:left="3612" w:hanging="3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FBECE94">
        <w:start w:val="1"/>
        <w:numFmt w:val="decimal"/>
        <w:lvlText w:val="%6."/>
        <w:lvlJc w:val="left"/>
        <w:pPr>
          <w:tabs>
            <w:tab w:val="num" w:pos="4320"/>
          </w:tabs>
          <w:ind w:left="4332" w:hanging="3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55E7266">
        <w:start w:val="1"/>
        <w:numFmt w:val="decimal"/>
        <w:lvlText w:val="%7."/>
        <w:lvlJc w:val="left"/>
        <w:pPr>
          <w:tabs>
            <w:tab w:val="num" w:pos="5040"/>
          </w:tabs>
          <w:ind w:left="5052" w:hanging="3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6EE0F6E">
        <w:start w:val="1"/>
        <w:numFmt w:val="decimal"/>
        <w:lvlText w:val="%8."/>
        <w:lvlJc w:val="left"/>
        <w:pPr>
          <w:tabs>
            <w:tab w:val="num" w:pos="5760"/>
          </w:tabs>
          <w:ind w:left="5772" w:hanging="3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E0DADC">
        <w:start w:val="1"/>
        <w:numFmt w:val="decimal"/>
        <w:lvlText w:val="%9."/>
        <w:lvlJc w:val="left"/>
        <w:pPr>
          <w:tabs>
            <w:tab w:val="num" w:pos="6480"/>
          </w:tabs>
          <w:ind w:left="6492" w:hanging="3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0"/>
  </w:num>
  <w:num w:numId="27">
    <w:abstractNumId w:val="1"/>
  </w:num>
  <w:num w:numId="28">
    <w:abstractNumId w:val="1"/>
    <w:lvlOverride w:ilvl="0">
      <w:lvl w:ilvl="0" w:tplc="048A84C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60DE5C">
        <w:start w:val="1"/>
        <w:numFmt w:val="lowerLetter"/>
        <w:lvlText w:val="%2."/>
        <w:lvlJc w:val="left"/>
        <w:pPr>
          <w:tabs>
            <w:tab w:val="left" w:pos="426"/>
          </w:tabs>
          <w:ind w:left="130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2899B6">
        <w:start w:val="1"/>
        <w:numFmt w:val="lowerRoman"/>
        <w:suff w:val="nothing"/>
        <w:lvlText w:val="%3."/>
        <w:lvlJc w:val="left"/>
        <w:pPr>
          <w:tabs>
            <w:tab w:val="left" w:pos="426"/>
          </w:tabs>
          <w:ind w:left="2027" w:hanging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DAEBD4">
        <w:start w:val="1"/>
        <w:numFmt w:val="decimal"/>
        <w:lvlText w:val="%4."/>
        <w:lvlJc w:val="left"/>
        <w:pPr>
          <w:tabs>
            <w:tab w:val="left" w:pos="426"/>
          </w:tabs>
          <w:ind w:left="274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E4773C">
        <w:start w:val="1"/>
        <w:numFmt w:val="lowerLetter"/>
        <w:lvlText w:val="%5."/>
        <w:lvlJc w:val="left"/>
        <w:pPr>
          <w:tabs>
            <w:tab w:val="left" w:pos="426"/>
          </w:tabs>
          <w:ind w:left="346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28DFEA">
        <w:start w:val="1"/>
        <w:numFmt w:val="lowerRoman"/>
        <w:suff w:val="nothing"/>
        <w:lvlText w:val="%6."/>
        <w:lvlJc w:val="left"/>
        <w:pPr>
          <w:tabs>
            <w:tab w:val="left" w:pos="426"/>
          </w:tabs>
          <w:ind w:left="4187" w:hanging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2C9F24">
        <w:start w:val="1"/>
        <w:numFmt w:val="decimal"/>
        <w:lvlText w:val="%7."/>
        <w:lvlJc w:val="left"/>
        <w:pPr>
          <w:tabs>
            <w:tab w:val="left" w:pos="426"/>
          </w:tabs>
          <w:ind w:left="490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C867C4">
        <w:start w:val="1"/>
        <w:numFmt w:val="lowerLetter"/>
        <w:lvlText w:val="%8."/>
        <w:lvlJc w:val="left"/>
        <w:pPr>
          <w:tabs>
            <w:tab w:val="left" w:pos="426"/>
          </w:tabs>
          <w:ind w:left="562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544062">
        <w:start w:val="1"/>
        <w:numFmt w:val="lowerRoman"/>
        <w:suff w:val="nothing"/>
        <w:lvlText w:val="%9."/>
        <w:lvlJc w:val="left"/>
        <w:pPr>
          <w:tabs>
            <w:tab w:val="left" w:pos="426"/>
          </w:tabs>
          <w:ind w:left="6347" w:hanging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37"/>
  </w:num>
  <w:num w:numId="30">
    <w:abstractNumId w:val="5"/>
  </w:num>
  <w:num w:numId="31">
    <w:abstractNumId w:val="4"/>
  </w:num>
  <w:num w:numId="32">
    <w:abstractNumId w:val="38"/>
  </w:num>
  <w:num w:numId="33">
    <w:abstractNumId w:val="24"/>
  </w:num>
  <w:num w:numId="34">
    <w:abstractNumId w:val="35"/>
  </w:num>
  <w:num w:numId="35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41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left" w:pos="341"/>
            <w:tab w:val="num" w:pos="708"/>
          </w:tabs>
          <w:ind w:left="727" w:hanging="3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)%3."/>
        <w:lvlJc w:val="left"/>
        <w:pPr>
          <w:tabs>
            <w:tab w:val="left" w:pos="341"/>
            <w:tab w:val="num" w:pos="1224"/>
          </w:tabs>
          <w:ind w:left="124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)%3.%4."/>
        <w:lvlJc w:val="left"/>
        <w:pPr>
          <w:tabs>
            <w:tab w:val="left" w:pos="341"/>
          </w:tabs>
          <w:ind w:left="1435" w:hanging="3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tabs>
            <w:tab w:val="left" w:pos="341"/>
          </w:tabs>
          <w:ind w:left="2143" w:hanging="7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tabs>
            <w:tab w:val="left" w:pos="341"/>
          </w:tabs>
          <w:ind w:left="2143" w:hanging="3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tabs>
            <w:tab w:val="left" w:pos="341"/>
          </w:tabs>
          <w:ind w:left="2851" w:hanging="6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tabs>
            <w:tab w:val="left" w:pos="341"/>
          </w:tabs>
          <w:ind w:left="2851" w:hanging="3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tabs>
            <w:tab w:val="left" w:pos="341"/>
          </w:tabs>
          <w:ind w:left="3559" w:hanging="6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27"/>
  </w:num>
  <w:num w:numId="37">
    <w:abstractNumId w:val="39"/>
  </w:num>
  <w:num w:numId="38">
    <w:abstractNumId w:val="39"/>
    <w:lvlOverride w:ilvl="1">
      <w:startOverride w:val="2"/>
    </w:lvlOverride>
  </w:num>
  <w:num w:numId="39">
    <w:abstractNumId w:val="35"/>
    <w:lvlOverride w:ilvl="0">
      <w:startOverride w:val="10"/>
    </w:lvlOverride>
  </w:num>
  <w:num w:numId="40">
    <w:abstractNumId w:val="33"/>
  </w:num>
  <w:num w:numId="41">
    <w:abstractNumId w:val="15"/>
  </w:num>
  <w:num w:numId="42">
    <w:abstractNumId w:val="36"/>
  </w:num>
  <w:num w:numId="43">
    <w:abstractNumId w:val="23"/>
  </w:num>
  <w:num w:numId="44">
    <w:abstractNumId w:val="32"/>
  </w:num>
  <w:num w:numId="45">
    <w:abstractNumId w:val="21"/>
  </w:num>
  <w:num w:numId="46">
    <w:abstractNumId w:val="21"/>
    <w:lvlOverride w:ilvl="0">
      <w:startOverride w:val="3"/>
      <w:lvl w:ilvl="0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2)%3."/>
        <w:lvlJc w:val="left"/>
        <w:pPr>
          <w:ind w:left="708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)%3.%4."/>
        <w:lvlJc w:val="left"/>
        <w:pPr>
          <w:ind w:left="1416" w:hanging="5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)%3.%4.%5."/>
        <w:lvlJc w:val="left"/>
        <w:pPr>
          <w:ind w:left="141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)%3.%4.%5.%6."/>
        <w:lvlJc w:val="left"/>
        <w:pPr>
          <w:ind w:left="2124" w:hanging="7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)%3.%4.%5.%6.%7."/>
        <w:lvlJc w:val="left"/>
        <w:pPr>
          <w:ind w:left="212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)%3.%4.%5.%6.%7.%8."/>
        <w:lvlJc w:val="left"/>
        <w:pPr>
          <w:ind w:left="2124" w:hanging="1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)%3.%4.%5.%6.%7.%8.%9."/>
        <w:lvlJc w:val="left"/>
        <w:pPr>
          <w:ind w:left="2832" w:hanging="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2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)"/>
        <w:lvlJc w:val="left"/>
        <w:pPr>
          <w:ind w:left="426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708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)%3.%4."/>
        <w:lvlJc w:val="left"/>
        <w:pPr>
          <w:ind w:left="1354" w:hanging="5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416" w:hanging="2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124" w:hanging="7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124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124" w:hanging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2832" w:hanging="5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30"/>
  </w:num>
  <w:num w:numId="49">
    <w:abstractNumId w:val="25"/>
  </w:num>
  <w:num w:numId="50">
    <w:abstractNumId w:val="7"/>
  </w:num>
  <w:num w:numId="51">
    <w:abstractNumId w:val="26"/>
  </w:num>
  <w:num w:numId="52">
    <w:abstractNumId w:val="25"/>
    <w:lvlOverride w:ilvl="0">
      <w:startOverride w:val="12"/>
      <w:lvl w:ilvl="0" w:tplc="D3EEDF32">
        <w:start w:val="12"/>
        <w:numFmt w:val="decimal"/>
        <w:lvlText w:val="%1."/>
        <w:lvlJc w:val="left"/>
        <w:pPr>
          <w:tabs>
            <w:tab w:val="num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5439D2">
        <w:start w:val="1"/>
        <w:numFmt w:val="lowerLetter"/>
        <w:lvlText w:val="%2."/>
        <w:lvlJc w:val="left"/>
        <w:pPr>
          <w:tabs>
            <w:tab w:val="left" w:pos="284"/>
            <w:tab w:val="num" w:pos="1080"/>
          </w:tabs>
          <w:ind w:left="115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1C291C">
        <w:start w:val="1"/>
        <w:numFmt w:val="lowerRoman"/>
        <w:lvlText w:val="%3."/>
        <w:lvlJc w:val="left"/>
        <w:pPr>
          <w:tabs>
            <w:tab w:val="left" w:pos="284"/>
            <w:tab w:val="num" w:pos="1800"/>
          </w:tabs>
          <w:ind w:left="187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D46C12">
        <w:start w:val="1"/>
        <w:numFmt w:val="decimal"/>
        <w:lvlText w:val="%4."/>
        <w:lvlJc w:val="left"/>
        <w:pPr>
          <w:tabs>
            <w:tab w:val="left" w:pos="284"/>
            <w:tab w:val="num" w:pos="2520"/>
          </w:tabs>
          <w:ind w:left="259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EE83A6">
        <w:start w:val="1"/>
        <w:numFmt w:val="lowerLetter"/>
        <w:lvlText w:val="%5."/>
        <w:lvlJc w:val="left"/>
        <w:pPr>
          <w:tabs>
            <w:tab w:val="left" w:pos="284"/>
            <w:tab w:val="num" w:pos="3240"/>
          </w:tabs>
          <w:ind w:left="331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4CA121A">
        <w:start w:val="1"/>
        <w:numFmt w:val="lowerRoman"/>
        <w:lvlText w:val="%6."/>
        <w:lvlJc w:val="left"/>
        <w:pPr>
          <w:tabs>
            <w:tab w:val="left" w:pos="284"/>
            <w:tab w:val="num" w:pos="3960"/>
          </w:tabs>
          <w:ind w:left="403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CE4CF2">
        <w:start w:val="1"/>
        <w:numFmt w:val="decimal"/>
        <w:lvlText w:val="%7."/>
        <w:lvlJc w:val="left"/>
        <w:pPr>
          <w:tabs>
            <w:tab w:val="left" w:pos="284"/>
            <w:tab w:val="num" w:pos="4680"/>
          </w:tabs>
          <w:ind w:left="475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0FCE9BC">
        <w:start w:val="1"/>
        <w:numFmt w:val="lowerLetter"/>
        <w:lvlText w:val="%8."/>
        <w:lvlJc w:val="left"/>
        <w:pPr>
          <w:tabs>
            <w:tab w:val="left" w:pos="284"/>
            <w:tab w:val="num" w:pos="5400"/>
          </w:tabs>
          <w:ind w:left="547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3AC282">
        <w:start w:val="1"/>
        <w:numFmt w:val="lowerRoman"/>
        <w:lvlText w:val="%9."/>
        <w:lvlJc w:val="left"/>
        <w:pPr>
          <w:tabs>
            <w:tab w:val="left" w:pos="284"/>
            <w:tab w:val="num" w:pos="6120"/>
          </w:tabs>
          <w:ind w:left="619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4"/>
  </w:num>
  <w:num w:numId="54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027C"/>
    <w:rsid w:val="00296E15"/>
    <w:rsid w:val="0063027C"/>
    <w:rsid w:val="008867A1"/>
    <w:rsid w:val="00C4553E"/>
    <w:rsid w:val="00F8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pPr>
      <w:keepNext/>
      <w:tabs>
        <w:tab w:val="left" w:pos="1440"/>
      </w:tabs>
      <w:suppressAutoHyphens/>
      <w:jc w:val="center"/>
      <w:outlineLvl w:val="1"/>
    </w:pPr>
    <w:rPr>
      <w:rFonts w:ascii="Arial" w:hAnsi="Arial" w:cs="Arial Unicode MS"/>
      <w:b/>
      <w:bCs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ekstpodstawowywcity">
    <w:name w:val="Body Text Indent"/>
    <w:pPr>
      <w:ind w:firstLine="426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paragraph" w:styleId="Tekstpodstawowy">
    <w:name w:val="Body Text"/>
    <w:pPr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9"/>
      </w:numPr>
    </w:pPr>
  </w:style>
  <w:style w:type="numbering" w:customStyle="1" w:styleId="Zaimportowanystyl11">
    <w:name w:val="Zaimportowany styl 11"/>
    <w:pPr>
      <w:numPr>
        <w:numId w:val="22"/>
      </w:numPr>
    </w:pPr>
  </w:style>
  <w:style w:type="numbering" w:customStyle="1" w:styleId="Zaimportowanystyl12">
    <w:name w:val="Zaimportowany styl 12"/>
    <w:pPr>
      <w:numPr>
        <w:numId w:val="26"/>
      </w:numPr>
    </w:pPr>
  </w:style>
  <w:style w:type="paragraph" w:styleId="Tekstpodstawowy2">
    <w:name w:val="Body Text 2"/>
    <w:pPr>
      <w:spacing w:after="120" w:line="48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3">
    <w:name w:val="Zaimportowany styl 13"/>
    <w:pPr>
      <w:numPr>
        <w:numId w:val="29"/>
      </w:numPr>
    </w:pPr>
  </w:style>
  <w:style w:type="numbering" w:customStyle="1" w:styleId="Zaimportowanystyl14">
    <w:name w:val="Zaimportowany styl 14"/>
    <w:pPr>
      <w:numPr>
        <w:numId w:val="31"/>
      </w:numPr>
    </w:pPr>
  </w:style>
  <w:style w:type="numbering" w:customStyle="1" w:styleId="Zaimportowanystyl15">
    <w:name w:val="Zaimportowany styl 15"/>
    <w:pPr>
      <w:numPr>
        <w:numId w:val="33"/>
      </w:numPr>
    </w:pPr>
  </w:style>
  <w:style w:type="numbering" w:customStyle="1" w:styleId="Zaimportowanystyl16">
    <w:name w:val="Zaimportowany styl 16"/>
    <w:pPr>
      <w:numPr>
        <w:numId w:val="36"/>
      </w:numPr>
    </w:pPr>
  </w:style>
  <w:style w:type="numbering" w:customStyle="1" w:styleId="Zaimportowanystyl17">
    <w:name w:val="Zaimportowany styl 17"/>
    <w:pPr>
      <w:numPr>
        <w:numId w:val="40"/>
      </w:numPr>
    </w:pPr>
  </w:style>
  <w:style w:type="numbering" w:customStyle="1" w:styleId="Zaimportowanystyl18">
    <w:name w:val="Zaimportowany styl 18"/>
    <w:pPr>
      <w:numPr>
        <w:numId w:val="42"/>
      </w:numPr>
    </w:pPr>
  </w:style>
  <w:style w:type="numbering" w:customStyle="1" w:styleId="Zaimportowanystyl19">
    <w:name w:val="Zaimportowany styl 19"/>
    <w:pPr>
      <w:numPr>
        <w:numId w:val="44"/>
      </w:numPr>
    </w:pPr>
  </w:style>
  <w:style w:type="numbering" w:customStyle="1" w:styleId="Zaimportowanystyl20">
    <w:name w:val="Zaimportowany styl 20"/>
    <w:pPr>
      <w:numPr>
        <w:numId w:val="48"/>
      </w:numPr>
    </w:pPr>
  </w:style>
  <w:style w:type="numbering" w:customStyle="1" w:styleId="Zaimportowanystyl21">
    <w:name w:val="Zaimportowany styl 21"/>
    <w:pPr>
      <w:numPr>
        <w:numId w:val="50"/>
      </w:numPr>
    </w:pPr>
  </w:style>
  <w:style w:type="numbering" w:customStyle="1" w:styleId="Zaimportowanystyl22">
    <w:name w:val="Zaimportowany styl 22"/>
    <w:pPr>
      <w:numPr>
        <w:numId w:val="5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D5F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pPr>
      <w:keepNext/>
      <w:tabs>
        <w:tab w:val="left" w:pos="1440"/>
      </w:tabs>
      <w:suppressAutoHyphens/>
      <w:jc w:val="center"/>
      <w:outlineLvl w:val="1"/>
    </w:pPr>
    <w:rPr>
      <w:rFonts w:ascii="Arial" w:hAnsi="Arial" w:cs="Arial Unicode MS"/>
      <w:b/>
      <w:bCs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ekstpodstawowywcity">
    <w:name w:val="Body Text Indent"/>
    <w:pPr>
      <w:ind w:firstLine="426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paragraph" w:styleId="Tekstpodstawowy">
    <w:name w:val="Body Text"/>
    <w:pPr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9"/>
      </w:numPr>
    </w:pPr>
  </w:style>
  <w:style w:type="numbering" w:customStyle="1" w:styleId="Zaimportowanystyl11">
    <w:name w:val="Zaimportowany styl 11"/>
    <w:pPr>
      <w:numPr>
        <w:numId w:val="22"/>
      </w:numPr>
    </w:pPr>
  </w:style>
  <w:style w:type="numbering" w:customStyle="1" w:styleId="Zaimportowanystyl12">
    <w:name w:val="Zaimportowany styl 12"/>
    <w:pPr>
      <w:numPr>
        <w:numId w:val="26"/>
      </w:numPr>
    </w:pPr>
  </w:style>
  <w:style w:type="paragraph" w:styleId="Tekstpodstawowy2">
    <w:name w:val="Body Text 2"/>
    <w:pPr>
      <w:spacing w:after="120" w:line="48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3">
    <w:name w:val="Zaimportowany styl 13"/>
    <w:pPr>
      <w:numPr>
        <w:numId w:val="29"/>
      </w:numPr>
    </w:pPr>
  </w:style>
  <w:style w:type="numbering" w:customStyle="1" w:styleId="Zaimportowanystyl14">
    <w:name w:val="Zaimportowany styl 14"/>
    <w:pPr>
      <w:numPr>
        <w:numId w:val="31"/>
      </w:numPr>
    </w:pPr>
  </w:style>
  <w:style w:type="numbering" w:customStyle="1" w:styleId="Zaimportowanystyl15">
    <w:name w:val="Zaimportowany styl 15"/>
    <w:pPr>
      <w:numPr>
        <w:numId w:val="33"/>
      </w:numPr>
    </w:pPr>
  </w:style>
  <w:style w:type="numbering" w:customStyle="1" w:styleId="Zaimportowanystyl16">
    <w:name w:val="Zaimportowany styl 16"/>
    <w:pPr>
      <w:numPr>
        <w:numId w:val="36"/>
      </w:numPr>
    </w:pPr>
  </w:style>
  <w:style w:type="numbering" w:customStyle="1" w:styleId="Zaimportowanystyl17">
    <w:name w:val="Zaimportowany styl 17"/>
    <w:pPr>
      <w:numPr>
        <w:numId w:val="40"/>
      </w:numPr>
    </w:pPr>
  </w:style>
  <w:style w:type="numbering" w:customStyle="1" w:styleId="Zaimportowanystyl18">
    <w:name w:val="Zaimportowany styl 18"/>
    <w:pPr>
      <w:numPr>
        <w:numId w:val="42"/>
      </w:numPr>
    </w:pPr>
  </w:style>
  <w:style w:type="numbering" w:customStyle="1" w:styleId="Zaimportowanystyl19">
    <w:name w:val="Zaimportowany styl 19"/>
    <w:pPr>
      <w:numPr>
        <w:numId w:val="44"/>
      </w:numPr>
    </w:pPr>
  </w:style>
  <w:style w:type="numbering" w:customStyle="1" w:styleId="Zaimportowanystyl20">
    <w:name w:val="Zaimportowany styl 20"/>
    <w:pPr>
      <w:numPr>
        <w:numId w:val="48"/>
      </w:numPr>
    </w:pPr>
  </w:style>
  <w:style w:type="numbering" w:customStyle="1" w:styleId="Zaimportowanystyl21">
    <w:name w:val="Zaimportowany styl 21"/>
    <w:pPr>
      <w:numPr>
        <w:numId w:val="50"/>
      </w:numPr>
    </w:pPr>
  </w:style>
  <w:style w:type="numbering" w:customStyle="1" w:styleId="Zaimportowanystyl22">
    <w:name w:val="Zaimportowany styl 22"/>
    <w:pPr>
      <w:numPr>
        <w:numId w:val="5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D5F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3450</Words>
  <Characters>20704</Characters>
  <Application>Microsoft Office Word</Application>
  <DocSecurity>0</DocSecurity>
  <Lines>172</Lines>
  <Paragraphs>48</Paragraphs>
  <ScaleCrop>false</ScaleCrop>
  <Company/>
  <LinksUpToDate>false</LinksUpToDate>
  <CharactersWithSpaces>24106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TADEUSZK</cp:lastModifiedBy>
  <cp:revision>3</cp:revision>
  <dcterms:created xsi:type="dcterms:W3CDTF">2024-09-12T09:12:00Z</dcterms:created>
  <dcterms:modified xsi:type="dcterms:W3CDTF">2024-09-13T10:07:00Z</dcterms:modified>
</cp:coreProperties>
</file>