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1276"/>
        <w:gridCol w:w="2667"/>
        <w:gridCol w:w="1160"/>
        <w:gridCol w:w="1559"/>
        <w:gridCol w:w="2268"/>
        <w:gridCol w:w="1525"/>
      </w:tblGrid>
      <w:tr w:rsidR="00110E61" w:rsidTr="00103995">
        <w:tc>
          <w:tcPr>
            <w:tcW w:w="421" w:type="dxa"/>
            <w:vAlign w:val="center"/>
          </w:tcPr>
          <w:p w:rsidR="002F1007" w:rsidRPr="00110E61" w:rsidRDefault="00110E61" w:rsidP="002F1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842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Oznaczenie nieruchomości wg księgi wieczystej oraz katastru nieruchomościami</w:t>
            </w:r>
          </w:p>
        </w:tc>
        <w:tc>
          <w:tcPr>
            <w:tcW w:w="1276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Pow. nieruchomości przeznaczona do dzierżawy [ha]</w:t>
            </w:r>
          </w:p>
        </w:tc>
        <w:tc>
          <w:tcPr>
            <w:tcW w:w="1276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Opis nieruchomości</w:t>
            </w:r>
          </w:p>
        </w:tc>
        <w:tc>
          <w:tcPr>
            <w:tcW w:w="2667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160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zagospodarowania nieruchomości</w:t>
            </w:r>
          </w:p>
        </w:tc>
        <w:tc>
          <w:tcPr>
            <w:tcW w:w="1559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Wysokość opłat z tytułu dzierżawy</w:t>
            </w:r>
          </w:p>
        </w:tc>
        <w:tc>
          <w:tcPr>
            <w:tcW w:w="2268" w:type="dxa"/>
            <w:vAlign w:val="center"/>
          </w:tcPr>
          <w:p w:rsidR="002F1007" w:rsidRPr="00110E61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b/>
                <w:sz w:val="16"/>
                <w:szCs w:val="16"/>
              </w:rPr>
              <w:t>Termin wnoszenia opłat oraz zasady aktualizacji opłat</w:t>
            </w:r>
          </w:p>
        </w:tc>
        <w:tc>
          <w:tcPr>
            <w:tcW w:w="1525" w:type="dxa"/>
            <w:vAlign w:val="center"/>
          </w:tcPr>
          <w:p w:rsidR="002F1007" w:rsidRPr="00103995" w:rsidRDefault="002F1007" w:rsidP="001039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b/>
                <w:sz w:val="16"/>
                <w:szCs w:val="16"/>
              </w:rPr>
              <w:t>Informacje o przeznaczeniu w najem/ dzierżawę</w:t>
            </w:r>
          </w:p>
        </w:tc>
      </w:tr>
      <w:tr w:rsidR="00110E61" w:rsidTr="00103995">
        <w:tc>
          <w:tcPr>
            <w:tcW w:w="421" w:type="dxa"/>
            <w:vAlign w:val="center"/>
          </w:tcPr>
          <w:p w:rsidR="002F1007" w:rsidRPr="002F1007" w:rsidRDefault="002F1007" w:rsidP="00103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:rsidR="002F1007" w:rsidRDefault="00DF49B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działki nr 263</w:t>
            </w:r>
            <w:r w:rsidR="002F1007"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 obręb Działoszyce</w:t>
            </w:r>
          </w:p>
          <w:p w:rsidR="00DF49B8" w:rsidRPr="00110E61" w:rsidRDefault="00DF49B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B8">
              <w:rPr>
                <w:rFonts w:ascii="Times New Roman" w:hAnsi="Times New Roman" w:cs="Times New Roman"/>
                <w:sz w:val="16"/>
                <w:szCs w:val="16"/>
              </w:rPr>
              <w:t>KI1I/00034171/0</w:t>
            </w:r>
          </w:p>
        </w:tc>
        <w:tc>
          <w:tcPr>
            <w:tcW w:w="1276" w:type="dxa"/>
            <w:vAlign w:val="center"/>
          </w:tcPr>
          <w:p w:rsidR="002F1007" w:rsidRPr="00110E61" w:rsidRDefault="00DF49B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0,0130</w:t>
            </w:r>
            <w:r w:rsidR="001039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F1007" w:rsidRPr="00110E61" w:rsidRDefault="00DF49B8" w:rsidP="00DF4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Utwardzona część działki stanowiąca plac / parking, nr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263 w Działoszycach.</w:t>
            </w:r>
          </w:p>
        </w:tc>
        <w:tc>
          <w:tcPr>
            <w:tcW w:w="2667" w:type="dxa"/>
            <w:vAlign w:val="center"/>
          </w:tcPr>
          <w:p w:rsidR="002F1007" w:rsidRPr="00110E61" w:rsidRDefault="002F1007" w:rsidP="00DF4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DF49B8">
              <w:rPr>
                <w:rFonts w:ascii="Times New Roman" w:hAnsi="Times New Roman" w:cs="Times New Roman"/>
                <w:sz w:val="16"/>
                <w:szCs w:val="16"/>
              </w:rPr>
              <w:t xml:space="preserve">zierżawa obejmuje 130 </w:t>
            </w: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m² </w:t>
            </w:r>
            <w:r w:rsidR="00110E61"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z przeznaczeniem pod </w:t>
            </w:r>
            <w:r w:rsidR="00DF49B8">
              <w:rPr>
                <w:rFonts w:ascii="Times New Roman" w:hAnsi="Times New Roman" w:cs="Times New Roman"/>
                <w:sz w:val="16"/>
                <w:szCs w:val="16"/>
              </w:rPr>
              <w:t>plac manewrowy dla ośrodka szkolenia kierowców</w:t>
            </w:r>
            <w:r w:rsidR="00E06F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49B8">
              <w:rPr>
                <w:rFonts w:ascii="Times New Roman" w:hAnsi="Times New Roman" w:cs="Times New Roman"/>
                <w:sz w:val="16"/>
                <w:szCs w:val="16"/>
              </w:rPr>
              <w:t xml:space="preserve"> w wymiarze 8 godzin tygodniowo.  </w:t>
            </w:r>
            <w:r w:rsidR="00110E61" w:rsidRPr="00110E61">
              <w:rPr>
                <w:rFonts w:ascii="Times New Roman" w:hAnsi="Times New Roman" w:cs="Times New Roman"/>
                <w:sz w:val="16"/>
                <w:szCs w:val="16"/>
              </w:rPr>
              <w:t xml:space="preserve">Zgodnie z ustaleniem Studium uwarunkowań i kierunku zagospodarowania przestrzennego Miasta i Gminy Działoszyce działka położona jest w obszarze oznaczonym jako obszar </w:t>
            </w:r>
            <w:r w:rsidR="00DF49B8">
              <w:rPr>
                <w:rFonts w:ascii="Times New Roman" w:hAnsi="Times New Roman" w:cs="Times New Roman"/>
                <w:sz w:val="16"/>
                <w:szCs w:val="16"/>
              </w:rPr>
              <w:t>większych usług publicznych do uzupełnień funkcji usługowej nieuciążliwej</w:t>
            </w:r>
          </w:p>
        </w:tc>
        <w:tc>
          <w:tcPr>
            <w:tcW w:w="1160" w:type="dxa"/>
            <w:vAlign w:val="center"/>
          </w:tcPr>
          <w:p w:rsidR="002F1007" w:rsidRPr="00110E61" w:rsidRDefault="00110E61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E61">
              <w:rPr>
                <w:rFonts w:ascii="Times New Roman" w:hAnsi="Times New Roman" w:cs="Times New Roman"/>
                <w:sz w:val="16"/>
                <w:szCs w:val="16"/>
              </w:rPr>
              <w:t>Na okres do 3 lat</w:t>
            </w:r>
          </w:p>
        </w:tc>
        <w:tc>
          <w:tcPr>
            <w:tcW w:w="1559" w:type="dxa"/>
            <w:vAlign w:val="center"/>
          </w:tcPr>
          <w:p w:rsidR="002F1007" w:rsidRDefault="00DF49B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B8">
              <w:rPr>
                <w:rFonts w:ascii="Times New Roman" w:hAnsi="Times New Roman" w:cs="Times New Roman"/>
                <w:sz w:val="16"/>
                <w:szCs w:val="16"/>
              </w:rPr>
              <w:t>Miesięczny</w:t>
            </w:r>
            <w:r w:rsidR="00E06FF7">
              <w:rPr>
                <w:rFonts w:ascii="Times New Roman" w:hAnsi="Times New Roman" w:cs="Times New Roman"/>
                <w:sz w:val="16"/>
                <w:szCs w:val="16"/>
              </w:rPr>
              <w:t xml:space="preserve"> czynsz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wysokości 320</w:t>
            </w:r>
            <w:r w:rsidRPr="00DF49B8">
              <w:rPr>
                <w:rFonts w:ascii="Times New Roman" w:hAnsi="Times New Roman" w:cs="Times New Roman"/>
                <w:sz w:val="16"/>
                <w:szCs w:val="16"/>
              </w:rPr>
              <w:t xml:space="preserve"> zł +23% VAT</w:t>
            </w:r>
          </w:p>
          <w:p w:rsidR="00E06FF7" w:rsidRDefault="00E06FF7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FF7" w:rsidRPr="00110E61" w:rsidRDefault="00E06FF7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FF7">
              <w:rPr>
                <w:rFonts w:ascii="Times New Roman" w:hAnsi="Times New Roman" w:cs="Times New Roman"/>
                <w:sz w:val="16"/>
                <w:szCs w:val="16"/>
              </w:rPr>
              <w:t>Dzierżawcę obciążają również wszelkie daniny publiczno-prawne związane z przedmiotem dzierżawy (podatek)</w:t>
            </w:r>
          </w:p>
        </w:tc>
        <w:tc>
          <w:tcPr>
            <w:tcW w:w="2268" w:type="dxa"/>
            <w:vAlign w:val="center"/>
          </w:tcPr>
          <w:p w:rsidR="002F1007" w:rsidRPr="00110E61" w:rsidRDefault="00DF49B8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9B8">
              <w:rPr>
                <w:rFonts w:ascii="Times New Roman" w:hAnsi="Times New Roman" w:cs="Times New Roman"/>
                <w:sz w:val="16"/>
                <w:szCs w:val="16"/>
              </w:rPr>
              <w:t>miesięczny czynsz płatny do dnia oznaczonego na fakturze, wysokość czynszu będzie podlegała waloryzacji w oparciu o wskaźnik wzrostu cen towarów i usług konsumpcyjnych podanych przez Prezesa Głównego Urzędu Statystycznego w okresach nie krótszych niż jeden rok.</w:t>
            </w:r>
            <w:r w:rsidR="00110E61" w:rsidRPr="00110E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25" w:type="dxa"/>
            <w:vAlign w:val="center"/>
          </w:tcPr>
          <w:p w:rsidR="002F1007" w:rsidRPr="00103995" w:rsidRDefault="00E06FF7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FF7">
              <w:rPr>
                <w:rFonts w:ascii="Times New Roman" w:hAnsi="Times New Roman" w:cs="Times New Roman"/>
                <w:sz w:val="16"/>
                <w:szCs w:val="16"/>
              </w:rPr>
              <w:t>Nieruchomość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rzeznaczona do oddania w dzierżaw</w:t>
            </w:r>
            <w:r w:rsidRPr="00E06FF7">
              <w:rPr>
                <w:rFonts w:ascii="Times New Roman" w:hAnsi="Times New Roman" w:cs="Times New Roman"/>
                <w:sz w:val="16"/>
                <w:szCs w:val="16"/>
              </w:rPr>
              <w:t>ę na pisemny wniosek.</w:t>
            </w:r>
          </w:p>
        </w:tc>
      </w:tr>
      <w:tr w:rsidR="00110E61" w:rsidTr="00E06FF7">
        <w:trPr>
          <w:trHeight w:val="2098"/>
        </w:trPr>
        <w:tc>
          <w:tcPr>
            <w:tcW w:w="421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vAlign w:val="center"/>
          </w:tcPr>
          <w:p w:rsidR="002F1007" w:rsidRPr="00103995" w:rsidRDefault="00E06FF7" w:rsidP="00E06F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Działka nr 81/1</w:t>
            </w:r>
            <w:r w:rsidR="00103995"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 obręb Dzie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więczyce</w:t>
            </w:r>
          </w:p>
        </w:tc>
        <w:tc>
          <w:tcPr>
            <w:tcW w:w="1276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06FF7">
              <w:rPr>
                <w:rFonts w:ascii="Times New Roman" w:hAnsi="Times New Roman" w:cs="Times New Roman"/>
                <w:sz w:val="16"/>
                <w:szCs w:val="16"/>
              </w:rPr>
              <w:t>,34</w:t>
            </w:r>
          </w:p>
        </w:tc>
        <w:tc>
          <w:tcPr>
            <w:tcW w:w="1276" w:type="dxa"/>
            <w:vAlign w:val="center"/>
          </w:tcPr>
          <w:p w:rsidR="00E06FF7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Nieruchomość sklasyfikowana jako </w:t>
            </w:r>
          </w:p>
          <w:p w:rsidR="002F1007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RII</w:t>
            </w:r>
            <w:r w:rsidR="00E06FF7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  <w:proofErr w:type="spellEnd"/>
            <w:r w:rsidR="00E06FF7">
              <w:rPr>
                <w:rFonts w:ascii="Times New Roman" w:hAnsi="Times New Roman" w:cs="Times New Roman"/>
                <w:sz w:val="16"/>
                <w:szCs w:val="16"/>
              </w:rPr>
              <w:t xml:space="preserve">  – 0,19 ha</w:t>
            </w:r>
          </w:p>
          <w:p w:rsidR="00E06FF7" w:rsidRDefault="00E06FF7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 - 0,01 ha</w:t>
            </w:r>
          </w:p>
          <w:p w:rsidR="00E06FF7" w:rsidRPr="00103995" w:rsidRDefault="00E06FF7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0,14  ha</w:t>
            </w:r>
          </w:p>
        </w:tc>
        <w:tc>
          <w:tcPr>
            <w:tcW w:w="2667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Nieruchomość przeznaczona do zagospodarowania na cele rolnicze ze studium uwarunkowania i kierunków zagospodarowania przestrzennego położona jest na obszarze oznaczonym jako grunty rolne I-</w:t>
            </w:r>
            <w:proofErr w:type="spellStart"/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IVb</w:t>
            </w:r>
            <w:proofErr w:type="spellEnd"/>
          </w:p>
        </w:tc>
        <w:tc>
          <w:tcPr>
            <w:tcW w:w="1160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Na okres do 3 lat</w:t>
            </w:r>
          </w:p>
        </w:tc>
        <w:tc>
          <w:tcPr>
            <w:tcW w:w="1559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Roczny czy</w:t>
            </w:r>
            <w:r w:rsidR="00E06FF7">
              <w:rPr>
                <w:rFonts w:ascii="Times New Roman" w:hAnsi="Times New Roman" w:cs="Times New Roman"/>
                <w:sz w:val="16"/>
                <w:szCs w:val="16"/>
              </w:rPr>
              <w:t>nsz dzierżawny w wysokości 1,7100</w:t>
            </w: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dt</w:t>
            </w:r>
            <w:proofErr w:type="spellEnd"/>
          </w:p>
          <w:p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995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Dzierżawcę obciążają również wszelkie daniny publiczno-prawne związane z przedmiotem dzierżawy (podatek)</w:t>
            </w:r>
          </w:p>
        </w:tc>
        <w:tc>
          <w:tcPr>
            <w:tcW w:w="2268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Do dnia 31 października każdego roku w wysokości wynikającej z przemnożenia ilości pszenicy określonej w przetargu przez cenę pszenicy określonej wg średniej krajowej ceny skupu pszenicy w I półroczu danego roku publikowanej przez GUS w Monitorze Polskim</w:t>
            </w:r>
          </w:p>
        </w:tc>
        <w:tc>
          <w:tcPr>
            <w:tcW w:w="1525" w:type="dxa"/>
            <w:vAlign w:val="center"/>
          </w:tcPr>
          <w:p w:rsidR="002F1007" w:rsidRPr="00103995" w:rsidRDefault="00103995" w:rsidP="001039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995">
              <w:rPr>
                <w:rFonts w:ascii="Times New Roman" w:hAnsi="Times New Roman" w:cs="Times New Roman"/>
                <w:sz w:val="16"/>
                <w:szCs w:val="16"/>
              </w:rPr>
              <w:t>Nieruchomość przeznaczona do oddania w dzierżawę na okres 3 lat na cele rolnicze</w:t>
            </w:r>
          </w:p>
        </w:tc>
      </w:tr>
    </w:tbl>
    <w:p w:rsidR="00045226" w:rsidRDefault="00045226" w:rsidP="00045226">
      <w:pPr>
        <w:ind w:left="708"/>
        <w:rPr>
          <w:rFonts w:ascii="Times New Roman" w:hAnsi="Times New Roman" w:cs="Times New Roman"/>
          <w:sz w:val="18"/>
          <w:szCs w:val="18"/>
        </w:rPr>
      </w:pPr>
    </w:p>
    <w:p w:rsidR="00966836" w:rsidRPr="00045226" w:rsidRDefault="008A516D" w:rsidP="00045226">
      <w:pPr>
        <w:ind w:left="708"/>
        <w:rPr>
          <w:rFonts w:ascii="Times New Roman" w:hAnsi="Times New Roman" w:cs="Times New Roman"/>
          <w:sz w:val="18"/>
          <w:szCs w:val="18"/>
        </w:rPr>
      </w:pPr>
      <w:r w:rsidRPr="00045226">
        <w:rPr>
          <w:rFonts w:ascii="Times New Roman" w:hAnsi="Times New Roman" w:cs="Times New Roman"/>
          <w:sz w:val="18"/>
          <w:szCs w:val="18"/>
        </w:rPr>
        <w:t xml:space="preserve">Niniejszy wykaz zostaje zamieszczony na okres 21 dnia na tablicy ogłoszeń starostwa oraz na stronie internetowej Biuletyny </w:t>
      </w:r>
      <w:r w:rsidR="00045226" w:rsidRPr="00045226">
        <w:rPr>
          <w:rFonts w:ascii="Times New Roman" w:hAnsi="Times New Roman" w:cs="Times New Roman"/>
          <w:sz w:val="18"/>
          <w:szCs w:val="18"/>
        </w:rPr>
        <w:t>informacji</w:t>
      </w:r>
      <w:r w:rsidRPr="00045226">
        <w:rPr>
          <w:rFonts w:ascii="Times New Roman" w:hAnsi="Times New Roman" w:cs="Times New Roman"/>
          <w:sz w:val="18"/>
          <w:szCs w:val="18"/>
        </w:rPr>
        <w:t xml:space="preserve"> </w:t>
      </w:r>
      <w:r w:rsidR="00045226" w:rsidRPr="00045226">
        <w:rPr>
          <w:rFonts w:ascii="Times New Roman" w:hAnsi="Times New Roman" w:cs="Times New Roman"/>
          <w:sz w:val="18"/>
          <w:szCs w:val="18"/>
        </w:rPr>
        <w:t>Publicznej</w:t>
      </w:r>
      <w:r w:rsidRPr="00045226">
        <w:rPr>
          <w:rFonts w:ascii="Times New Roman" w:hAnsi="Times New Roman" w:cs="Times New Roman"/>
          <w:sz w:val="18"/>
          <w:szCs w:val="18"/>
        </w:rPr>
        <w:t xml:space="preserve"> Gminy Działoszyce.</w:t>
      </w:r>
    </w:p>
    <w:sectPr w:rsidR="00966836" w:rsidRPr="00045226" w:rsidSect="002F1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0" w:rsidRDefault="00BE2ED0" w:rsidP="002F1007">
      <w:pPr>
        <w:spacing w:after="0" w:line="240" w:lineRule="auto"/>
      </w:pPr>
      <w:r>
        <w:separator/>
      </w:r>
    </w:p>
  </w:endnote>
  <w:endnote w:type="continuationSeparator" w:id="0">
    <w:p w:rsidR="00BE2ED0" w:rsidRDefault="00BE2ED0" w:rsidP="002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98" w:rsidRDefault="00407C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98" w:rsidRDefault="00407C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98" w:rsidRDefault="00407C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0" w:rsidRDefault="00BE2ED0" w:rsidP="002F1007">
      <w:pPr>
        <w:spacing w:after="0" w:line="240" w:lineRule="auto"/>
      </w:pPr>
      <w:r>
        <w:separator/>
      </w:r>
    </w:p>
  </w:footnote>
  <w:footnote w:type="continuationSeparator" w:id="0">
    <w:p w:rsidR="00BE2ED0" w:rsidRDefault="00BE2ED0" w:rsidP="002F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98" w:rsidRDefault="00407C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45226">
      <w:rPr>
        <w:rFonts w:ascii="Times New Roman" w:hAnsi="Times New Roman" w:cs="Times New Roman"/>
        <w:sz w:val="16"/>
        <w:szCs w:val="16"/>
      </w:rPr>
      <w:t xml:space="preserve">Załącznik Nr 1 do zarządzenia Nr </w:t>
    </w:r>
    <w:r w:rsidR="00407C98">
      <w:rPr>
        <w:rFonts w:ascii="Times New Roman" w:hAnsi="Times New Roman" w:cs="Times New Roman"/>
        <w:sz w:val="16"/>
        <w:szCs w:val="16"/>
      </w:rPr>
      <w:t>OR.0050.89.</w:t>
    </w:r>
    <w:bookmarkStart w:id="0" w:name="_GoBack"/>
    <w:bookmarkEnd w:id="0"/>
    <w:r w:rsidRPr="00045226">
      <w:rPr>
        <w:rFonts w:ascii="Times New Roman" w:hAnsi="Times New Roman" w:cs="Times New Roman"/>
        <w:sz w:val="16"/>
        <w:szCs w:val="16"/>
      </w:rPr>
      <w:t>2024</w:t>
    </w:r>
  </w:p>
  <w:p w:rsidR="00045226" w:rsidRPr="00045226" w:rsidRDefault="00045226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45226">
      <w:rPr>
        <w:rFonts w:ascii="Times New Roman" w:hAnsi="Times New Roman" w:cs="Times New Roman"/>
        <w:sz w:val="16"/>
        <w:szCs w:val="16"/>
      </w:rPr>
      <w:t xml:space="preserve">Burmistrza Miasta i Gminy Działoszyce </w:t>
    </w:r>
  </w:p>
  <w:p w:rsidR="00045226" w:rsidRPr="00045226" w:rsidRDefault="00DF49B8" w:rsidP="000452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045226" w:rsidRPr="00045226"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>2.09</w:t>
    </w:r>
    <w:r w:rsidR="00045226" w:rsidRPr="00045226">
      <w:rPr>
        <w:rFonts w:ascii="Times New Roman" w:hAnsi="Times New Roman" w:cs="Times New Roman"/>
        <w:sz w:val="16"/>
        <w:szCs w:val="16"/>
      </w:rPr>
      <w:t>.2024</w:t>
    </w:r>
  </w:p>
  <w:p w:rsidR="00045226" w:rsidRPr="00045226" w:rsidRDefault="00045226" w:rsidP="00045226">
    <w:pPr>
      <w:pStyle w:val="Nagwek"/>
      <w:jc w:val="right"/>
      <w:rPr>
        <w:rFonts w:ascii="Times New Roman" w:hAnsi="Times New Roman" w:cs="Times New Roman"/>
        <w:b/>
      </w:rPr>
    </w:pPr>
  </w:p>
  <w:p w:rsidR="002F1007" w:rsidRPr="00045226" w:rsidRDefault="002F1007" w:rsidP="00045226">
    <w:pPr>
      <w:pStyle w:val="Nagwek"/>
      <w:jc w:val="center"/>
      <w:rPr>
        <w:rFonts w:ascii="Times New Roman" w:hAnsi="Times New Roman" w:cs="Times New Roman"/>
        <w:b/>
      </w:rPr>
    </w:pPr>
    <w:r w:rsidRPr="00045226">
      <w:rPr>
        <w:rFonts w:ascii="Times New Roman" w:hAnsi="Times New Roman" w:cs="Times New Roman"/>
        <w:b/>
      </w:rPr>
      <w:t>WYKAZ NIERUCHOMOŚCI PR</w:t>
    </w:r>
    <w:r w:rsidR="00045226" w:rsidRPr="00045226">
      <w:rPr>
        <w:rFonts w:ascii="Times New Roman" w:hAnsi="Times New Roman" w:cs="Times New Roman"/>
        <w:b/>
      </w:rPr>
      <w:t>ZEZNACZONYCH DO DZIERŻAWY</w:t>
    </w:r>
  </w:p>
  <w:p w:rsidR="00045226" w:rsidRDefault="00045226" w:rsidP="000452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98" w:rsidRDefault="00407C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7"/>
    <w:rsid w:val="00045226"/>
    <w:rsid w:val="00103995"/>
    <w:rsid w:val="00110E61"/>
    <w:rsid w:val="0012416D"/>
    <w:rsid w:val="002F1007"/>
    <w:rsid w:val="00407C98"/>
    <w:rsid w:val="00412515"/>
    <w:rsid w:val="00511868"/>
    <w:rsid w:val="006C2308"/>
    <w:rsid w:val="00834A7B"/>
    <w:rsid w:val="008A516D"/>
    <w:rsid w:val="00966836"/>
    <w:rsid w:val="00BE2ED0"/>
    <w:rsid w:val="00D76246"/>
    <w:rsid w:val="00DF49B8"/>
    <w:rsid w:val="00E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AF25-7892-4230-8989-B0BAE12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007"/>
  </w:style>
  <w:style w:type="paragraph" w:styleId="Stopka">
    <w:name w:val="footer"/>
    <w:basedOn w:val="Normalny"/>
    <w:link w:val="StopkaZnak"/>
    <w:uiPriority w:val="99"/>
    <w:unhideWhenUsed/>
    <w:rsid w:val="002F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3</cp:revision>
  <cp:lastPrinted>2024-09-12T09:11:00Z</cp:lastPrinted>
  <dcterms:created xsi:type="dcterms:W3CDTF">2024-09-12T09:59:00Z</dcterms:created>
  <dcterms:modified xsi:type="dcterms:W3CDTF">2024-09-13T05:56:00Z</dcterms:modified>
</cp:coreProperties>
</file>