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B1" w:rsidRDefault="004021AA" w:rsidP="004C7E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Burmistrza Miasta i Gminy Działoszyce z dnia </w:t>
      </w:r>
      <w:r w:rsidR="00864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402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64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 w:rsidRPr="00402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402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992CB1" w:rsidRDefault="00992CB1" w:rsidP="004C7E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461C" w:rsidRPr="00992CB1" w:rsidRDefault="005723E1" w:rsidP="00992C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pierwszy</w:t>
      </w:r>
      <w:r w:rsidR="0099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przetarg</w:t>
      </w:r>
      <w:r w:rsidR="0099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ustny</w:t>
      </w:r>
      <w:r w:rsidR="0099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nieograniczony</w:t>
      </w:r>
      <w:r w:rsidR="0099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dzierżawę nieruchomości gruntowej,</w:t>
      </w:r>
      <w:r w:rsidR="0099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stanowiącej własność </w:t>
      </w:r>
      <w:r w:rsidR="008A41E1" w:rsidRPr="004C7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Działoszyce </w:t>
      </w: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41E1" w:rsidRPr="004C7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położonej w </w:t>
      </w:r>
      <w:r w:rsidR="0022461C" w:rsidRPr="004C7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miejscowości</w:t>
      </w:r>
      <w:r w:rsidR="008A41E1" w:rsidRPr="004C7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14F3" w:rsidRDefault="0086447C" w:rsidP="00992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Ksawerów</w:t>
      </w:r>
      <w:r w:rsidR="008A41E1" w:rsidRPr="00992C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dz. nr </w:t>
      </w:r>
      <w:r w:rsidR="00620DC9" w:rsidRPr="00992C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ewidencyjny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77</w:t>
      </w:r>
      <w:r w:rsidR="005723E1"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07979" w:rsidRPr="004C7E12" w:rsidRDefault="00707979" w:rsidP="00992C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4F3" w:rsidRPr="004C7E12" w:rsidRDefault="009314F3" w:rsidP="004C7E12">
      <w:pPr>
        <w:pStyle w:val="Akapitzlist"/>
        <w:numPr>
          <w:ilvl w:val="0"/>
          <w:numId w:val="1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7E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nieruchomości:</w:t>
      </w:r>
    </w:p>
    <w:p w:rsidR="009314F3" w:rsidRPr="004C7E12" w:rsidRDefault="009314F3" w:rsidP="004C7E12">
      <w:pPr>
        <w:pStyle w:val="Akapitzlist"/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Położenie nieruchomości: </w:t>
      </w:r>
      <w:r w:rsidR="00864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Ksawerów</w:t>
      </w:r>
      <w:r w:rsidRPr="004C7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314F3" w:rsidRPr="004C7E12" w:rsidRDefault="009314F3" w:rsidP="004C7E12">
      <w:pPr>
        <w:pStyle w:val="Akapitzlist"/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gruntu:  </w:t>
      </w:r>
      <w:r w:rsidR="004E5193" w:rsidRPr="004E51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4E5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działki</w:t>
      </w:r>
      <w:r w:rsidRPr="004C7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864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</w:t>
      </w:r>
      <w:r w:rsidR="004E5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obrębie 0</w:t>
      </w:r>
      <w:r w:rsidR="00864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015 o</w:t>
      </w:r>
      <w:r w:rsidRPr="004C7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powierzchni 0,</w:t>
      </w:r>
      <w:r w:rsidR="00864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5672</w:t>
      </w:r>
      <w:r w:rsidRPr="004C7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 </w:t>
      </w:r>
    </w:p>
    <w:p w:rsidR="009314F3" w:rsidRPr="004C7E12" w:rsidRDefault="009314F3" w:rsidP="004C7E12">
      <w:pPr>
        <w:pStyle w:val="Akapitzlist"/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7E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Klasoużytek</w:t>
      </w:r>
      <w:proofErr w:type="spellEnd"/>
      <w:r w:rsidR="00620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proofErr w:type="spellStart"/>
      <w:r w:rsidR="00620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</w:t>
      </w:r>
      <w:r w:rsidR="00571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4E51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</w:t>
      </w:r>
      <w:proofErr w:type="spellEnd"/>
      <w:r w:rsidR="00620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0,</w:t>
      </w:r>
      <w:r w:rsidR="008644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</w:t>
      </w:r>
      <w:r w:rsidR="004E51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ha, </w:t>
      </w:r>
      <w:proofErr w:type="spellStart"/>
      <w:r w:rsidR="004E51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</w:t>
      </w:r>
      <w:r w:rsidR="008644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IIb</w:t>
      </w:r>
      <w:proofErr w:type="spellEnd"/>
      <w:r w:rsidR="008644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0,2172 ha</w:t>
      </w:r>
    </w:p>
    <w:p w:rsidR="009314F3" w:rsidRPr="004C7E12" w:rsidRDefault="009314F3" w:rsidP="004C7E12">
      <w:pPr>
        <w:pStyle w:val="Akapitzlist"/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księgi wieczystej: </w:t>
      </w:r>
      <w:r w:rsidR="0086447C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9314F3" w:rsidRPr="004C7E12" w:rsidRDefault="009314F3" w:rsidP="004C7E12">
      <w:pPr>
        <w:pStyle w:val="Akapitzlist"/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Właściciel: </w:t>
      </w:r>
      <w:r w:rsidRPr="004C7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Działoszyce</w:t>
      </w:r>
    </w:p>
    <w:p w:rsidR="009314F3" w:rsidRPr="004C7E12" w:rsidRDefault="009314F3" w:rsidP="004C7E12">
      <w:pPr>
        <w:pStyle w:val="Akapitzlist"/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gruntowa przeznaczona na cel:  </w:t>
      </w:r>
      <w:r w:rsidRPr="004C7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rolniczy</w:t>
      </w:r>
    </w:p>
    <w:p w:rsidR="00620DC9" w:rsidRDefault="00571061" w:rsidP="00620DC9">
      <w:pPr>
        <w:pStyle w:val="Akapitzlist"/>
        <w:spacing w:before="100" w:beforeAutospacing="1" w:after="0" w:line="276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rolna niezabudowana. Zgodnie z ustaleniem Studium uwarunkowań i kierunków zagospodarowania przestrzennego Miasta i Gminy Działoszyce działka </w:t>
      </w:r>
      <w:r w:rsidR="004E5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oznaczona jest jako </w:t>
      </w:r>
      <w:r w:rsidR="0086447C" w:rsidRPr="0086447C">
        <w:rPr>
          <w:rFonts w:ascii="Times New Roman" w:eastAsia="Times New Roman" w:hAnsi="Times New Roman" w:cs="Times New Roman"/>
          <w:sz w:val="24"/>
          <w:szCs w:val="24"/>
          <w:lang w:eastAsia="pl-PL"/>
        </w:rPr>
        <w:t>grunty rolne I-</w:t>
      </w:r>
      <w:proofErr w:type="spellStart"/>
      <w:r w:rsidR="0086447C" w:rsidRPr="0086447C">
        <w:rPr>
          <w:rFonts w:ascii="Times New Roman" w:eastAsia="Times New Roman" w:hAnsi="Times New Roman" w:cs="Times New Roman"/>
          <w:sz w:val="24"/>
          <w:szCs w:val="24"/>
          <w:lang w:eastAsia="pl-PL"/>
        </w:rPr>
        <w:t>IVb</w:t>
      </w:r>
      <w:proofErr w:type="spellEnd"/>
    </w:p>
    <w:p w:rsidR="00571061" w:rsidRPr="005723E1" w:rsidRDefault="00571061" w:rsidP="00620DC9">
      <w:pPr>
        <w:pStyle w:val="Akapitzlist"/>
        <w:spacing w:before="100" w:beforeAutospacing="1" w:after="0" w:line="276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3E1" w:rsidRPr="004C7E12" w:rsidRDefault="005723E1" w:rsidP="004C7E12">
      <w:pPr>
        <w:pStyle w:val="Akapitzlist"/>
        <w:numPr>
          <w:ilvl w:val="0"/>
          <w:numId w:val="1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przetargu:</w:t>
      </w:r>
    </w:p>
    <w:p w:rsidR="00947347" w:rsidRPr="004C7E12" w:rsidRDefault="005723E1" w:rsidP="004C7E12">
      <w:pPr>
        <w:numPr>
          <w:ilvl w:val="0"/>
          <w:numId w:val="1"/>
        </w:numPr>
        <w:tabs>
          <w:tab w:val="clear" w:pos="720"/>
          <w:tab w:val="num" w:pos="1080"/>
        </w:tabs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Przetarg odbędzie się w dniu: </w:t>
      </w:r>
      <w:r w:rsidR="00864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24.08</w:t>
      </w:r>
      <w:r w:rsidR="005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5F0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5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o godz. </w:t>
      </w:r>
      <w:r w:rsidR="004E5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  </w:t>
      </w:r>
      <w:r w:rsidR="005F0F9D" w:rsidRPr="005F0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5F0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47347"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i Gminy w Działoszycach  </w:t>
      </w:r>
    </w:p>
    <w:p w:rsidR="009314F3" w:rsidRPr="004C7E12" w:rsidRDefault="009314F3" w:rsidP="004C7E12">
      <w:pPr>
        <w:pStyle w:val="Akapitzlist"/>
        <w:numPr>
          <w:ilvl w:val="0"/>
          <w:numId w:val="1"/>
        </w:numPr>
        <w:tabs>
          <w:tab w:val="clear" w:pos="720"/>
          <w:tab w:val="num" w:pos="1080"/>
        </w:tabs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dzierżawy zostanie zawarta </w:t>
      </w:r>
      <w:r w:rsidRPr="004C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3 lat</w:t>
      </w: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przedłużenia</w:t>
      </w:r>
    </w:p>
    <w:p w:rsidR="009314F3" w:rsidRPr="004C7E12" w:rsidRDefault="009314F3" w:rsidP="004C7E12">
      <w:pPr>
        <w:numPr>
          <w:ilvl w:val="0"/>
          <w:numId w:val="1"/>
        </w:numPr>
        <w:tabs>
          <w:tab w:val="clear" w:pos="720"/>
          <w:tab w:val="num" w:pos="1080"/>
        </w:tabs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 wywoławcza wynosi </w:t>
      </w:r>
      <w:r w:rsidR="00864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2,998</w:t>
      </w:r>
      <w:r w:rsidRPr="004C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4C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dt</w:t>
      </w:r>
      <w:proofErr w:type="spellEnd"/>
      <w:r w:rsidRPr="004C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pszenicy, gdzie cenę pszenicy przyjmuje się wg średniej krajowej ceny skupu pszenicy w I półroczu danego roku publikowanej przez GUS w Monitorze Polskim. </w:t>
      </w:r>
    </w:p>
    <w:p w:rsidR="009314F3" w:rsidRPr="004C7E12" w:rsidRDefault="009314F3" w:rsidP="004C7E12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czynszu dzierżawca będzie uiszczał opłaty dodatkowe związane z użytkowaniem gruntów tj. podatek od nieruchomości.</w:t>
      </w:r>
    </w:p>
    <w:p w:rsidR="009314F3" w:rsidRPr="004C7E12" w:rsidRDefault="009314F3" w:rsidP="004C7E12">
      <w:pPr>
        <w:numPr>
          <w:ilvl w:val="0"/>
          <w:numId w:val="1"/>
        </w:numPr>
        <w:tabs>
          <w:tab w:val="clear" w:pos="720"/>
          <w:tab w:val="num" w:pos="1080"/>
        </w:tabs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postąpienia wynosi</w:t>
      </w:r>
      <w:r w:rsidR="00626039"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51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0,05</w:t>
      </w:r>
      <w:r w:rsidRPr="004C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4C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dt</w:t>
      </w:r>
      <w:proofErr w:type="spellEnd"/>
      <w:r w:rsidRPr="004C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C7E12" w:rsidRPr="00992CB1" w:rsidRDefault="009314F3" w:rsidP="00992CB1">
      <w:pPr>
        <w:pStyle w:val="Akapitzlist"/>
        <w:numPr>
          <w:ilvl w:val="0"/>
          <w:numId w:val="1"/>
        </w:numPr>
        <w:tabs>
          <w:tab w:val="clear" w:pos="720"/>
          <w:tab w:val="num" w:pos="1080"/>
        </w:tabs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</w:t>
      </w:r>
      <w:r w:rsidR="00626039"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ć w</w:t>
      </w: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adium</w:t>
      </w:r>
      <w:r w:rsidR="00626039"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71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26039" w:rsidRPr="004C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</w:t>
      </w:r>
      <w:r w:rsidRPr="004C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992CB1" w:rsidRPr="00992CB1" w:rsidRDefault="00992CB1" w:rsidP="00992CB1">
      <w:pPr>
        <w:pStyle w:val="Akapitzlist"/>
        <w:tabs>
          <w:tab w:val="num" w:pos="1080"/>
        </w:tabs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4F3" w:rsidRPr="004C7E12" w:rsidRDefault="004C7E12" w:rsidP="00301B72">
      <w:pPr>
        <w:pStyle w:val="Akapitzlist"/>
        <w:numPr>
          <w:ilvl w:val="0"/>
          <w:numId w:val="14"/>
        </w:numPr>
        <w:spacing w:before="100" w:before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uczestnictwa w przetargu jest:</w:t>
      </w:r>
    </w:p>
    <w:p w:rsidR="00626039" w:rsidRDefault="005723E1" w:rsidP="00301B72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wniesienie wadium w wysokości </w:t>
      </w:r>
      <w:r w:rsidR="00C77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5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26039" w:rsidRPr="004C7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do dnia </w:t>
      </w:r>
      <w:r w:rsidR="00C77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18.08</w:t>
      </w:r>
      <w:r w:rsidR="00626039" w:rsidRPr="004C7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572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  momentem  spełnienia świadczenia jest dzień uznania  rachunku  bankowego </w:t>
      </w:r>
      <w:r w:rsidR="00626039"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Działoszyce</w:t>
      </w:r>
      <w:r w:rsidRPr="00572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Wpłaty  należy dokonać na konto Urzędu Miasta </w:t>
      </w:r>
      <w:r w:rsidR="00626039"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Działoszyce</w:t>
      </w:r>
      <w:r w:rsidRPr="00572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</w:t>
      </w:r>
      <w:r w:rsidR="00626039" w:rsidRPr="004C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84 8591 0007 0130 0000 0013 0007</w:t>
      </w:r>
      <w:r w:rsidRPr="00572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626039"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dowodzie wpłaty należy zaznaczyć "Przetarg dzierżawa – działka nr </w:t>
      </w:r>
      <w:r w:rsidR="00C77D69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="00626039"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wsi </w:t>
      </w:r>
      <w:r w:rsidR="00C77D69">
        <w:rPr>
          <w:rFonts w:ascii="Times New Roman" w:eastAsia="Times New Roman" w:hAnsi="Times New Roman" w:cs="Times New Roman"/>
          <w:sz w:val="24"/>
          <w:szCs w:val="24"/>
          <w:lang w:eastAsia="pl-PL"/>
        </w:rPr>
        <w:t>Ksawerów</w:t>
      </w:r>
      <w:r w:rsidR="00626039"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imię nazwisko/nazwa uczestnika przetargu.” </w:t>
      </w:r>
    </w:p>
    <w:p w:rsidR="005F0F9D" w:rsidRDefault="005F0F9D" w:rsidP="005F0F9D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F0F9D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łożenie oświadczenia o zapoznaniu się ze stanem faktycznym nieruchomości gruntowej przeznaczonej do wydzierżawienia,</w:t>
      </w:r>
    </w:p>
    <w:p w:rsidR="0047709C" w:rsidRPr="00707979" w:rsidRDefault="005F0F9D" w:rsidP="004C7E12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F9D">
        <w:rPr>
          <w:rFonts w:ascii="Times New Roman" w:eastAsia="Times New Roman" w:hAnsi="Times New Roman" w:cs="Times New Roman"/>
          <w:sz w:val="24"/>
          <w:szCs w:val="24"/>
        </w:rPr>
        <w:t>pisemne zgłoszenie uczestnictwa w przetargu ustnym ograniczonym wraz z oświadczeniem o wyrażeniu zgody na przetwarzanie danych osobowych przez Urząd Miasta i Gminy w Działoszycach w związku z przetargiem na sprzedaż nieruchomości</w:t>
      </w:r>
    </w:p>
    <w:p w:rsidR="005723E1" w:rsidRPr="005723E1" w:rsidRDefault="005723E1" w:rsidP="004C7E12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2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okazanie komisji przetargowej przed otwarciem przetargu:</w:t>
      </w:r>
    </w:p>
    <w:p w:rsidR="00BD6B43" w:rsidRPr="004C7E12" w:rsidRDefault="00BD6B43" w:rsidP="004C7E12">
      <w:pPr>
        <w:pStyle w:val="Akapitzlist"/>
        <w:numPr>
          <w:ilvl w:val="0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osobisty lub paszport, </w:t>
      </w:r>
    </w:p>
    <w:p w:rsidR="00BD6B43" w:rsidRPr="004C7E12" w:rsidRDefault="00BD6B43" w:rsidP="004C7E12">
      <w:pPr>
        <w:pStyle w:val="Akapitzlist"/>
        <w:numPr>
          <w:ilvl w:val="0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wpłaty wadium, </w:t>
      </w:r>
    </w:p>
    <w:p w:rsidR="00BD6B43" w:rsidRPr="004C7E12" w:rsidRDefault="00BD6B43" w:rsidP="004C7E12">
      <w:pPr>
        <w:pStyle w:val="Akapitzlist"/>
        <w:numPr>
          <w:ilvl w:val="0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inne dokumenty wskazujące umocowanie do reprezentacji podmiotu przystępującego do przetargu poświadczone notarialnie,</w:t>
      </w:r>
    </w:p>
    <w:p w:rsidR="00BD6B43" w:rsidRPr="004C7E12" w:rsidRDefault="00BD6B43" w:rsidP="004C7E12">
      <w:pPr>
        <w:pStyle w:val="Akapitzlist"/>
        <w:numPr>
          <w:ilvl w:val="0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oświadczenie, że uczestnik zapoznał się z regulaminem przetargu.</w:t>
      </w:r>
    </w:p>
    <w:p w:rsidR="005723E1" w:rsidRPr="004C7E12" w:rsidRDefault="00BD6B43" w:rsidP="004C7E12">
      <w:pPr>
        <w:pStyle w:val="Akapitzlist"/>
        <w:numPr>
          <w:ilvl w:val="0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723E1"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  zamiaru  wydzierżawienia nieruchomości w ramach  wspólności  ustawowej  małżeńskiej,  do  przetargu  winni przystąp</w:t>
      </w:r>
      <w:r w:rsidR="005F0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ić  oboje małżonkowie, chyba że </w:t>
      </w: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723E1"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ostanie  przedłożone  przez  uczestnika  przetargu oświadczenie o wyrażeniu zgody na zaciąganie przez  drugiego współmałżonka  zobowiązania wynikającego z umowy dzierżawy.</w:t>
      </w:r>
    </w:p>
    <w:p w:rsidR="00BD6B43" w:rsidRPr="004C7E12" w:rsidRDefault="00BD6B43" w:rsidP="004C7E12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B43" w:rsidRPr="004C7E12" w:rsidRDefault="00BD6B43" w:rsidP="004C7E12">
      <w:pPr>
        <w:pStyle w:val="Akapitzlist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przetarg wygrał, zalicza się na poczet czynszu dzierżawnego. Wadium przepada w razie uchylenia się uczestnika, który przetarg wygrał od zawarcia umowy.</w:t>
      </w:r>
    </w:p>
    <w:p w:rsidR="004C7E12" w:rsidRPr="004C7E12" w:rsidRDefault="004C7E12" w:rsidP="004C7E12">
      <w:pPr>
        <w:pStyle w:val="Akapitzlist"/>
        <w:numPr>
          <w:ilvl w:val="0"/>
          <w:numId w:val="14"/>
        </w:num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niezwłocznie po odwołaniu, zamknięciu przetargu z  zastrzeżeniem pkt. 4, unieważnieniu lub zakończeniu przetargu wynikiem negatywnym na rachunek bankowy.</w:t>
      </w:r>
    </w:p>
    <w:p w:rsidR="00BD6B43" w:rsidRPr="004C7E12" w:rsidRDefault="004C7E12" w:rsidP="005F0F9D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Gminy Działoszyce może odwołać lub unieważnić ogłoszony przetarg bez podania przyczyny, informując o tym fakcie niezwłocznie w formie takiej samej jak przewidziano dla ogłoszenia przetargu.</w:t>
      </w:r>
    </w:p>
    <w:p w:rsidR="004C7E12" w:rsidRPr="004C7E12" w:rsidRDefault="004C7E12" w:rsidP="005F0F9D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zostaje podane do publicznej wiadomości poprzez jego wywieszenie na tablicy ogłoszeń w Urzędzie Gminy w Działoszycach na okres 30 dni oraz publikację na stronie internetowej Biuletynu Informacji Publicznej.</w:t>
      </w:r>
    </w:p>
    <w:p w:rsidR="004C7E12" w:rsidRPr="004C7E12" w:rsidRDefault="004C7E12" w:rsidP="000C428D">
      <w:pPr>
        <w:numPr>
          <w:ilvl w:val="0"/>
          <w:numId w:val="10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przetargu zostanie podana do publicznej wiadomości poprzez wywieszenie na tablicy ogłoszeń w Urzędzie Gminy w Działoszycach oraz na stronach internetowych Biuletynu Informacji Publicznej tut. Urzędu.</w:t>
      </w:r>
    </w:p>
    <w:p w:rsidR="004C7E12" w:rsidRPr="004C7E12" w:rsidRDefault="004C7E12" w:rsidP="000C428D">
      <w:pPr>
        <w:numPr>
          <w:ilvl w:val="0"/>
          <w:numId w:val="10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umowy nastąpi w ciągu 30 dni od zakończenia przetargu. Przekazanie nieruchomości nastąpi niezwłocznie po podpisaniu umowy.</w:t>
      </w:r>
    </w:p>
    <w:p w:rsidR="00620DC9" w:rsidRPr="005F0F9D" w:rsidRDefault="004C7E12" w:rsidP="005F0F9D">
      <w:pPr>
        <w:numPr>
          <w:ilvl w:val="0"/>
          <w:numId w:val="10"/>
        </w:numPr>
        <w:spacing w:before="100" w:beforeAutospacing="1" w:after="0" w:line="276" w:lineRule="auto"/>
        <w:rPr>
          <w:sz w:val="24"/>
          <w:szCs w:val="24"/>
        </w:rPr>
      </w:pPr>
      <w:r w:rsidRPr="004C7E1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dotyczące nieruchomości oraz warunków jej dzierżawy, można uzyskać, od poniedziałku do piątku każdego tygodnia w godzinach 7.15 – 15.15, w siedzibie Urzędu Miasta i Gminy Działoszyce, ul. Skalbmierska 5, pokój nr 9, tel. 41/3526010 wew. 25</w:t>
      </w:r>
    </w:p>
    <w:p w:rsidR="00A64AE4" w:rsidRDefault="00A64AE4" w:rsidP="000C428D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51C7D" w:rsidRDefault="00B51C7D" w:rsidP="00B51C7D">
      <w:pPr>
        <w:spacing w:before="100" w:beforeAutospacing="1" w:line="276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Burmistrza Miasta i Gminy Działoszyce</w:t>
      </w:r>
    </w:p>
    <w:p w:rsidR="00B51C7D" w:rsidRDefault="00B51C7D" w:rsidP="00B51C7D">
      <w:pPr>
        <w:spacing w:before="100" w:beforeAutospacing="1" w:line="276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Adam Głogowski</w:t>
      </w:r>
    </w:p>
    <w:p w:rsidR="000C428D" w:rsidRPr="000C428D" w:rsidRDefault="000C428D" w:rsidP="000C428D">
      <w:pPr>
        <w:spacing w:before="100" w:beforeAutospacing="1" w:line="276" w:lineRule="auto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eastAsia="pl-PL"/>
        </w:rPr>
      </w:pPr>
      <w:r w:rsidRPr="000C428D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eastAsia="pl-PL"/>
        </w:rPr>
        <w:t>Sporządziła: Aleksandra Stokowiec</w:t>
      </w:r>
    </w:p>
    <w:p w:rsidR="000C428D" w:rsidRDefault="000C428D" w:rsidP="000C428D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061" w:rsidRDefault="00571061" w:rsidP="000C428D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28D" w:rsidRPr="00EB0C7A" w:rsidRDefault="000C428D" w:rsidP="000C428D">
      <w:pPr>
        <w:pStyle w:val="Bodytext40"/>
        <w:shd w:val="clear" w:color="auto" w:fill="auto"/>
        <w:spacing w:before="0" w:line="276" w:lineRule="auto"/>
        <w:ind w:firstLine="0"/>
        <w:jc w:val="center"/>
        <w:rPr>
          <w:rFonts w:ascii="Bookman Old Style" w:hAnsi="Bookman Old Style" w:cs="Times New Roman"/>
        </w:rPr>
      </w:pPr>
      <w:r w:rsidRPr="00EB0C7A">
        <w:rPr>
          <w:rFonts w:ascii="Bookman Old Style" w:hAnsi="Bookman Old Style" w:cs="Times New Roman"/>
        </w:rPr>
        <w:t>KLAUZULA INFORMACYJNA DOTYCZĄCA POZYSKIWANIA DANYCH OSOBOWYCH OD OSOBY, KTÓREJ DOTYCZĄ</w:t>
      </w:r>
    </w:p>
    <w:p w:rsidR="000C428D" w:rsidRPr="00EB0C7A" w:rsidRDefault="000C428D" w:rsidP="000C428D">
      <w:pPr>
        <w:pStyle w:val="Bodytext40"/>
        <w:shd w:val="clear" w:color="auto" w:fill="auto"/>
        <w:spacing w:before="0" w:line="276" w:lineRule="auto"/>
        <w:ind w:firstLine="0"/>
        <w:rPr>
          <w:rFonts w:ascii="Bookman Old Style" w:hAnsi="Bookman Old Style" w:cs="Times New Roman"/>
        </w:rPr>
      </w:pPr>
      <w:r w:rsidRPr="00EB0C7A">
        <w:rPr>
          <w:rFonts w:ascii="Bookman Old Style" w:hAnsi="Bookman Old Style" w:cs="Times New Roman"/>
        </w:rPr>
        <w:t>_________________________________________________________________________________________________________________</w:t>
      </w:r>
    </w:p>
    <w:p w:rsidR="000C428D" w:rsidRPr="00EB0C7A" w:rsidRDefault="000C428D" w:rsidP="000C428D">
      <w:pPr>
        <w:pStyle w:val="Bodytext40"/>
        <w:shd w:val="clear" w:color="auto" w:fill="auto"/>
        <w:spacing w:before="0" w:line="276" w:lineRule="auto"/>
        <w:ind w:firstLine="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B0C7A">
        <w:rPr>
          <w:rFonts w:ascii="Bookman Old Style" w:hAnsi="Bookman Old Style" w:cs="Times New Roman"/>
          <w:b w:val="0"/>
        </w:rPr>
        <w:t>publ</w:t>
      </w:r>
      <w:proofErr w:type="spellEnd"/>
      <w:r w:rsidRPr="00EB0C7A">
        <w:rPr>
          <w:rFonts w:ascii="Bookman Old Style" w:hAnsi="Bookman Old Style" w:cs="Times New Roman"/>
          <w:b w:val="0"/>
        </w:rPr>
        <w:t>. Dz. Urz. UE L Nr 119, s. 1 informujemy, iż:</w:t>
      </w:r>
    </w:p>
    <w:p w:rsidR="000C428D" w:rsidRPr="00EB0C7A" w:rsidRDefault="000C428D" w:rsidP="000C428D">
      <w:pPr>
        <w:pStyle w:val="Bodytext40"/>
        <w:numPr>
          <w:ilvl w:val="0"/>
          <w:numId w:val="17"/>
        </w:numPr>
        <w:shd w:val="clear" w:color="auto" w:fill="auto"/>
        <w:tabs>
          <w:tab w:val="left" w:pos="703"/>
        </w:tabs>
        <w:spacing w:before="0" w:line="276" w:lineRule="auto"/>
        <w:ind w:left="720"/>
        <w:jc w:val="left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Administratorem Pani/Pana danych osobowych jest Urząd Miasta i Gminy Działoszyce, adres: ul. Skalbmierska 5, 28-440 Działoszyce, Telefon: 41 352 60 05</w:t>
      </w:r>
    </w:p>
    <w:p w:rsidR="000C428D" w:rsidRPr="00EB0C7A" w:rsidRDefault="000C428D" w:rsidP="000C428D">
      <w:pPr>
        <w:pStyle w:val="Bodytext40"/>
        <w:numPr>
          <w:ilvl w:val="0"/>
          <w:numId w:val="17"/>
        </w:numPr>
        <w:shd w:val="clear" w:color="auto" w:fill="auto"/>
        <w:tabs>
          <w:tab w:val="left" w:pos="703"/>
        </w:tabs>
        <w:spacing w:before="0" w:line="276" w:lineRule="auto"/>
        <w:ind w:left="720"/>
        <w:jc w:val="left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W sprawach z zakresu ochrony danych osobowych mogą Państwo kontaktować się z Inspektorem Ochrony Danych pod adresem e-mail:</w:t>
      </w:r>
      <w:r w:rsidRPr="00A32D7C">
        <w:rPr>
          <w:rStyle w:val="Bodytext4NotBold"/>
          <w:rFonts w:ascii="Bookman Old Style" w:hAnsi="Bookman Old Style" w:cs="Times New Roman"/>
        </w:rPr>
        <w:t>.</w:t>
      </w:r>
    </w:p>
    <w:p w:rsidR="000C428D" w:rsidRPr="00EB0C7A" w:rsidRDefault="000C428D" w:rsidP="000C428D">
      <w:pPr>
        <w:pStyle w:val="Bodytext40"/>
        <w:numPr>
          <w:ilvl w:val="0"/>
          <w:numId w:val="17"/>
        </w:numPr>
        <w:shd w:val="clear" w:color="auto" w:fill="auto"/>
        <w:tabs>
          <w:tab w:val="left" w:pos="703"/>
        </w:tabs>
        <w:spacing w:before="0" w:line="276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Dane osobowe będą przetwarzane w celu realizacji obowiązków prawnych ciążących na Administratorze.</w:t>
      </w:r>
    </w:p>
    <w:p w:rsidR="000C428D" w:rsidRPr="00EB0C7A" w:rsidRDefault="000C428D" w:rsidP="000C428D">
      <w:pPr>
        <w:pStyle w:val="Bodytext40"/>
        <w:numPr>
          <w:ilvl w:val="0"/>
          <w:numId w:val="17"/>
        </w:numPr>
        <w:shd w:val="clear" w:color="auto" w:fill="auto"/>
        <w:tabs>
          <w:tab w:val="left" w:pos="703"/>
        </w:tabs>
        <w:spacing w:before="0" w:line="276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Dane osobowe będą przetwarzane przez okres niezbędny do realizacji ww. celu z uwzględnieniem okresów przechowywania określonych w przepisach odrębnych, w tym przepisów archiwalnych.</w:t>
      </w:r>
    </w:p>
    <w:p w:rsidR="000C428D" w:rsidRPr="00EB0C7A" w:rsidRDefault="000C428D" w:rsidP="000C428D">
      <w:pPr>
        <w:pStyle w:val="Bodytext40"/>
        <w:numPr>
          <w:ilvl w:val="0"/>
          <w:numId w:val="17"/>
        </w:numPr>
        <w:shd w:val="clear" w:color="auto" w:fill="auto"/>
        <w:tabs>
          <w:tab w:val="left" w:pos="703"/>
        </w:tabs>
        <w:spacing w:before="0" w:line="276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Podstawą prawną przetwarzania danych jest art. 6 ust. 1 lit. c) ww. Rozporządzenia.</w:t>
      </w:r>
    </w:p>
    <w:p w:rsidR="000C428D" w:rsidRPr="00EB0C7A" w:rsidRDefault="000C428D" w:rsidP="000C428D">
      <w:pPr>
        <w:pStyle w:val="Bodytext40"/>
        <w:numPr>
          <w:ilvl w:val="0"/>
          <w:numId w:val="17"/>
        </w:numPr>
        <w:shd w:val="clear" w:color="auto" w:fill="auto"/>
        <w:tabs>
          <w:tab w:val="left" w:pos="703"/>
        </w:tabs>
        <w:spacing w:before="0" w:line="276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Odbiorcami Pani/Pana danych będą podmioty, które na podstawie zawartych umów przetwarzają dane osobowe w imieniu Administratora.</w:t>
      </w:r>
    </w:p>
    <w:p w:rsidR="000C428D" w:rsidRPr="00EB0C7A" w:rsidRDefault="000C428D" w:rsidP="000C428D">
      <w:pPr>
        <w:pStyle w:val="Bodytext40"/>
        <w:numPr>
          <w:ilvl w:val="0"/>
          <w:numId w:val="17"/>
        </w:numPr>
        <w:shd w:val="clear" w:color="auto" w:fill="auto"/>
        <w:tabs>
          <w:tab w:val="left" w:pos="703"/>
        </w:tabs>
        <w:spacing w:before="0" w:line="276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Osoba, której dane dotyczą ma prawo do:</w:t>
      </w:r>
    </w:p>
    <w:p w:rsidR="000C428D" w:rsidRPr="00EB0C7A" w:rsidRDefault="000C428D" w:rsidP="000C428D">
      <w:pPr>
        <w:pStyle w:val="Bodytext40"/>
        <w:shd w:val="clear" w:color="auto" w:fill="auto"/>
        <w:tabs>
          <w:tab w:val="left" w:pos="703"/>
        </w:tabs>
        <w:spacing w:before="0" w:line="276" w:lineRule="auto"/>
        <w:ind w:left="720" w:firstLine="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C428D" w:rsidRPr="00B152D9" w:rsidRDefault="000C428D" w:rsidP="000C428D">
      <w:pPr>
        <w:pStyle w:val="Bodytext40"/>
        <w:shd w:val="clear" w:color="auto" w:fill="auto"/>
        <w:tabs>
          <w:tab w:val="left" w:pos="703"/>
        </w:tabs>
        <w:spacing w:before="0" w:line="276" w:lineRule="auto"/>
        <w:ind w:left="720" w:firstLine="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-</w:t>
      </w:r>
      <w:r w:rsidRPr="00B152D9">
        <w:rPr>
          <w:rFonts w:ascii="Bookman Old Style" w:hAnsi="Bookman Old Style" w:cs="Times New Roman"/>
          <w:b w:val="0"/>
        </w:rPr>
        <w:t xml:space="preserve"> wniesienia skargi do organu nadzorczego w przypadku gdy przetwarzanie danych odbywa się</w:t>
      </w:r>
    </w:p>
    <w:p w:rsidR="000C428D" w:rsidRPr="00B152D9" w:rsidRDefault="000C428D" w:rsidP="000C428D">
      <w:pPr>
        <w:pStyle w:val="Bodytext40"/>
        <w:shd w:val="clear" w:color="auto" w:fill="auto"/>
        <w:spacing w:before="0" w:line="276" w:lineRule="auto"/>
        <w:ind w:left="720" w:right="560" w:firstLine="0"/>
        <w:jc w:val="left"/>
        <w:rPr>
          <w:rFonts w:ascii="Bookman Old Style" w:hAnsi="Bookman Old Style" w:cs="Times New Roman"/>
          <w:b w:val="0"/>
        </w:rPr>
      </w:pPr>
      <w:r w:rsidRPr="00B152D9">
        <w:rPr>
          <w:rFonts w:ascii="Bookman Old Style" w:hAnsi="Bookman Old Style" w:cs="Times New Roman"/>
          <w:b w:val="0"/>
        </w:rPr>
        <w:t>z naruszeniem przepisów powyższego rozporządzenia tj. Prezesa Urzędu Ochrony Danych Osobowych, ul. Stawki 2, 00-193 Warszawa.</w:t>
      </w:r>
    </w:p>
    <w:p w:rsidR="000C428D" w:rsidRPr="00B152D9" w:rsidRDefault="000C428D" w:rsidP="000C428D">
      <w:pPr>
        <w:pStyle w:val="Bodytext40"/>
        <w:shd w:val="clear" w:color="auto" w:fill="auto"/>
        <w:tabs>
          <w:tab w:val="left" w:pos="703"/>
        </w:tabs>
        <w:spacing w:before="0" w:line="276" w:lineRule="auto"/>
        <w:ind w:left="720" w:firstLine="0"/>
        <w:rPr>
          <w:rFonts w:ascii="Bookman Old Style" w:hAnsi="Bookman Old Style" w:cs="Times New Roman"/>
          <w:b w:val="0"/>
        </w:rPr>
      </w:pPr>
      <w:r w:rsidRPr="00B152D9">
        <w:rPr>
          <w:rFonts w:ascii="Bookman Old Style" w:hAnsi="Bookman Old Style" w:cs="Times New Roman"/>
          <w:b w:val="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0C428D" w:rsidRPr="004C7E12" w:rsidRDefault="000C428D" w:rsidP="000C428D">
      <w:pPr>
        <w:spacing w:before="100" w:beforeAutospacing="1" w:line="276" w:lineRule="auto"/>
        <w:rPr>
          <w:sz w:val="24"/>
          <w:szCs w:val="24"/>
        </w:rPr>
      </w:pPr>
    </w:p>
    <w:sectPr w:rsidR="000C428D" w:rsidRPr="004C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A5F"/>
    <w:multiLevelType w:val="multilevel"/>
    <w:tmpl w:val="EFB211DC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F47E0"/>
    <w:multiLevelType w:val="multilevel"/>
    <w:tmpl w:val="63EE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176E2"/>
    <w:multiLevelType w:val="hybridMultilevel"/>
    <w:tmpl w:val="1920343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FE44D6"/>
    <w:multiLevelType w:val="multilevel"/>
    <w:tmpl w:val="3C16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E6D38"/>
    <w:multiLevelType w:val="multilevel"/>
    <w:tmpl w:val="9F58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509D6"/>
    <w:multiLevelType w:val="hybridMultilevel"/>
    <w:tmpl w:val="E9A858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810C87"/>
    <w:multiLevelType w:val="multilevel"/>
    <w:tmpl w:val="99EA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02AD0"/>
    <w:multiLevelType w:val="multilevel"/>
    <w:tmpl w:val="6F3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D1F7B"/>
    <w:multiLevelType w:val="hybridMultilevel"/>
    <w:tmpl w:val="E87098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937AC8"/>
    <w:multiLevelType w:val="multilevel"/>
    <w:tmpl w:val="3C16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C6F58"/>
    <w:multiLevelType w:val="multilevel"/>
    <w:tmpl w:val="9328E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785F28DF"/>
    <w:multiLevelType w:val="multilevel"/>
    <w:tmpl w:val="3C16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A44DC"/>
    <w:multiLevelType w:val="multilevel"/>
    <w:tmpl w:val="C7DE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C80C9E"/>
    <w:multiLevelType w:val="multilevel"/>
    <w:tmpl w:val="67F0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  <w:lvlOverride w:ilvl="0">
      <w:startOverride w:val="8"/>
    </w:lvlOverride>
  </w:num>
  <w:num w:numId="4">
    <w:abstractNumId w:val="13"/>
    <w:lvlOverride w:ilvl="0">
      <w:startOverride w:val="3"/>
    </w:lvlOverride>
  </w:num>
  <w:num w:numId="5">
    <w:abstractNumId w:val="12"/>
    <w:lvlOverride w:ilvl="0">
      <w:startOverride w:val="4"/>
    </w:lvlOverride>
  </w:num>
  <w:num w:numId="6">
    <w:abstractNumId w:val="1"/>
  </w:num>
  <w:num w:numId="7">
    <w:abstractNumId w:val="4"/>
  </w:num>
  <w:num w:numId="8">
    <w:abstractNumId w:val="7"/>
    <w:lvlOverride w:ilvl="0">
      <w:startOverride w:val="5"/>
    </w:lvlOverride>
  </w:num>
  <w:num w:numId="9">
    <w:abstractNumId w:val="7"/>
    <w:lvlOverride w:ilvl="0">
      <w:startOverride w:val="6"/>
    </w:lvlOverride>
  </w:num>
  <w:num w:numId="10">
    <w:abstractNumId w:val="7"/>
    <w:lvlOverride w:ilvl="0">
      <w:startOverride w:val="7"/>
    </w:lvlOverride>
  </w:num>
  <w:num w:numId="11">
    <w:abstractNumId w:val="7"/>
    <w:lvlOverride w:ilvl="0">
      <w:startOverride w:val="8"/>
    </w:lvlOverride>
  </w:num>
  <w:num w:numId="12">
    <w:abstractNumId w:val="5"/>
  </w:num>
  <w:num w:numId="13">
    <w:abstractNumId w:val="11"/>
  </w:num>
  <w:num w:numId="14">
    <w:abstractNumId w:val="3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E1"/>
    <w:rsid w:val="000A578E"/>
    <w:rsid w:val="000C428D"/>
    <w:rsid w:val="0022461C"/>
    <w:rsid w:val="00301B72"/>
    <w:rsid w:val="004021AA"/>
    <w:rsid w:val="0047709C"/>
    <w:rsid w:val="00482B0C"/>
    <w:rsid w:val="004A317A"/>
    <w:rsid w:val="004C7E12"/>
    <w:rsid w:val="004E5193"/>
    <w:rsid w:val="00513FF3"/>
    <w:rsid w:val="00571061"/>
    <w:rsid w:val="005723E1"/>
    <w:rsid w:val="00581703"/>
    <w:rsid w:val="005F0F9D"/>
    <w:rsid w:val="00620DC9"/>
    <w:rsid w:val="00626039"/>
    <w:rsid w:val="00707979"/>
    <w:rsid w:val="00806F5D"/>
    <w:rsid w:val="0086447C"/>
    <w:rsid w:val="008A41E1"/>
    <w:rsid w:val="009314F3"/>
    <w:rsid w:val="00947347"/>
    <w:rsid w:val="00966836"/>
    <w:rsid w:val="00983161"/>
    <w:rsid w:val="00992CB1"/>
    <w:rsid w:val="00A25AD9"/>
    <w:rsid w:val="00A64AE4"/>
    <w:rsid w:val="00B51C7D"/>
    <w:rsid w:val="00BD6B43"/>
    <w:rsid w:val="00C77D69"/>
    <w:rsid w:val="00E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C04E-26FC-4E4D-8802-62048146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F3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0"/>
    <w:rsid w:val="000C428D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Bodytext4NotBold">
    <w:name w:val="Body text (4) + Not Bold"/>
    <w:basedOn w:val="Bodytext4"/>
    <w:rsid w:val="000C428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ny"/>
    <w:link w:val="Bodytext4"/>
    <w:rsid w:val="000C428D"/>
    <w:pPr>
      <w:widowControl w:val="0"/>
      <w:shd w:val="clear" w:color="auto" w:fill="FFFFFF"/>
      <w:spacing w:before="180" w:after="0" w:line="277" w:lineRule="exact"/>
      <w:ind w:hanging="360"/>
      <w:jc w:val="both"/>
    </w:pPr>
    <w:rPr>
      <w:rFonts w:ascii="Palatino Linotype" w:eastAsia="Palatino Linotype" w:hAnsi="Palatino Linotype" w:cs="Palatino Linotyp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3</cp:revision>
  <cp:lastPrinted>2023-07-21T10:02:00Z</cp:lastPrinted>
  <dcterms:created xsi:type="dcterms:W3CDTF">2023-07-21T09:58:00Z</dcterms:created>
  <dcterms:modified xsi:type="dcterms:W3CDTF">2023-07-21T11:11:00Z</dcterms:modified>
</cp:coreProperties>
</file>