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20" w:rsidRPr="00505015" w:rsidRDefault="00FF5B20" w:rsidP="00327B19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Załącznik Nr 1 do zarządzenia Nr </w:t>
      </w:r>
      <w:r w:rsidR="00FE6DEF">
        <w:rPr>
          <w:rFonts w:ascii="Times New Roman" w:hAnsi="Times New Roman" w:cs="Times New Roman"/>
          <w:sz w:val="16"/>
          <w:szCs w:val="16"/>
        </w:rPr>
        <w:t>108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5015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FF5B20" w:rsidRPr="00505015" w:rsidRDefault="00FF5B20" w:rsidP="00327B19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>Burmistrza Miasta i Gminy Działoszyce</w:t>
      </w:r>
    </w:p>
    <w:p w:rsidR="00FF5B20" w:rsidRDefault="00FF5B20" w:rsidP="00327B19">
      <w:pPr>
        <w:spacing w:after="0" w:line="360" w:lineRule="auto"/>
        <w:ind w:left="10620"/>
        <w:jc w:val="center"/>
        <w:rPr>
          <w:rFonts w:ascii="Times New Roman" w:hAnsi="Times New Roman" w:cs="Times New Roman"/>
          <w:sz w:val="16"/>
          <w:szCs w:val="16"/>
        </w:rPr>
      </w:pPr>
      <w:r w:rsidRPr="00505015">
        <w:rPr>
          <w:rFonts w:ascii="Times New Roman" w:hAnsi="Times New Roman" w:cs="Times New Roman"/>
          <w:sz w:val="16"/>
          <w:szCs w:val="16"/>
        </w:rPr>
        <w:t xml:space="preserve">z dnia </w:t>
      </w:r>
      <w:r w:rsidR="00D369D0">
        <w:rPr>
          <w:rFonts w:ascii="Times New Roman" w:hAnsi="Times New Roman" w:cs="Times New Roman"/>
          <w:sz w:val="16"/>
          <w:szCs w:val="16"/>
        </w:rPr>
        <w:t>07</w:t>
      </w:r>
      <w:r w:rsidR="00B33AC3">
        <w:rPr>
          <w:rFonts w:ascii="Times New Roman" w:hAnsi="Times New Roman" w:cs="Times New Roman"/>
          <w:sz w:val="16"/>
          <w:szCs w:val="16"/>
        </w:rPr>
        <w:t xml:space="preserve"> </w:t>
      </w:r>
      <w:r w:rsidR="00FE6DEF">
        <w:rPr>
          <w:rFonts w:ascii="Times New Roman" w:hAnsi="Times New Roman" w:cs="Times New Roman"/>
          <w:sz w:val="16"/>
          <w:szCs w:val="16"/>
        </w:rPr>
        <w:t>października</w:t>
      </w:r>
      <w:r w:rsidR="005B65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05015">
        <w:rPr>
          <w:rFonts w:ascii="Times New Roman" w:hAnsi="Times New Roman" w:cs="Times New Roman"/>
          <w:sz w:val="16"/>
          <w:szCs w:val="16"/>
        </w:rPr>
        <w:t>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05015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FF5B20" w:rsidRPr="00505015" w:rsidRDefault="00FF5B20" w:rsidP="00327B1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5B20" w:rsidRDefault="00FF5B20" w:rsidP="00327B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2E7C">
        <w:rPr>
          <w:rFonts w:ascii="Times New Roman" w:hAnsi="Times New Roman" w:cs="Times New Roman"/>
          <w:b/>
        </w:rPr>
        <w:t>WYKAZ NIERUCHOMOŚCI PRZEZNACZONYCH DO SPRZEDAŻY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22"/>
        <w:gridCol w:w="1390"/>
        <w:gridCol w:w="1543"/>
        <w:gridCol w:w="5738"/>
        <w:gridCol w:w="1626"/>
        <w:gridCol w:w="1621"/>
        <w:gridCol w:w="1430"/>
      </w:tblGrid>
      <w:tr w:rsidR="005E752D" w:rsidTr="001927B7">
        <w:tc>
          <w:tcPr>
            <w:tcW w:w="822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390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Powierzchnia [ha]</w:t>
            </w:r>
          </w:p>
        </w:tc>
        <w:tc>
          <w:tcPr>
            <w:tcW w:w="1543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</w:tc>
        <w:tc>
          <w:tcPr>
            <w:tcW w:w="5738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Opis/ przeznaczenie nieruchomości</w:t>
            </w:r>
          </w:p>
        </w:tc>
        <w:tc>
          <w:tcPr>
            <w:tcW w:w="1626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Cena [zł]</w:t>
            </w:r>
          </w:p>
        </w:tc>
        <w:tc>
          <w:tcPr>
            <w:tcW w:w="1621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Forma sprzedaży</w:t>
            </w:r>
          </w:p>
        </w:tc>
        <w:tc>
          <w:tcPr>
            <w:tcW w:w="1430" w:type="dxa"/>
            <w:vAlign w:val="center"/>
          </w:tcPr>
          <w:p w:rsidR="005E752D" w:rsidRPr="00327B19" w:rsidRDefault="005E752D" w:rsidP="0032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Termin  złożenia wniosku przez osoby, który przysługuje prawo pierwokupu</w:t>
            </w:r>
          </w:p>
        </w:tc>
      </w:tr>
      <w:tr w:rsidR="005E752D" w:rsidTr="001927B7">
        <w:tc>
          <w:tcPr>
            <w:tcW w:w="822" w:type="dxa"/>
            <w:vAlign w:val="center"/>
          </w:tcPr>
          <w:p w:rsidR="005E752D" w:rsidRPr="00327B19" w:rsidRDefault="000D44B1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422/1</w:t>
            </w:r>
          </w:p>
        </w:tc>
        <w:tc>
          <w:tcPr>
            <w:tcW w:w="1390" w:type="dxa"/>
            <w:vAlign w:val="center"/>
          </w:tcPr>
          <w:p w:rsidR="005E752D" w:rsidRPr="00327B19" w:rsidRDefault="000D44B1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0,0534</w:t>
            </w:r>
          </w:p>
        </w:tc>
        <w:tc>
          <w:tcPr>
            <w:tcW w:w="1543" w:type="dxa"/>
            <w:vAlign w:val="center"/>
          </w:tcPr>
          <w:p w:rsidR="005E752D" w:rsidRPr="00327B19" w:rsidRDefault="000D44B1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Działoszyce</w:t>
            </w:r>
          </w:p>
        </w:tc>
        <w:tc>
          <w:tcPr>
            <w:tcW w:w="5738" w:type="dxa"/>
            <w:vAlign w:val="center"/>
          </w:tcPr>
          <w:p w:rsidR="005E752D" w:rsidRPr="00327B19" w:rsidRDefault="00DA4E8C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Nieruchomość gruntowa, g</w:t>
            </w:r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runt zabudowany budynkiem gospodarczym, słabo zagospodarowany, ogrodzony, w ramach wspólnego kompleksu funkcjonalnego zabudowy mieszkalnej jednorodzinnej z nieruchomością sąsiednią oznaczoną jako działka nr 421, pokryty dziko rosnącą roślinnością trawiastą, zakrzewiony, zadrzewiony. Dojazd drogą lokalną o nawierzchni asfaltowej. </w:t>
            </w:r>
            <w:r w:rsidR="00327B19">
              <w:rPr>
                <w:rFonts w:ascii="Times New Roman" w:hAnsi="Times New Roman" w:cs="Times New Roman"/>
                <w:sz w:val="20"/>
                <w:szCs w:val="20"/>
              </w:rPr>
              <w:t xml:space="preserve"> Działka równinna o kształcie wydłużonego wieloboku, zbliżonego do prostokąta. </w:t>
            </w:r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Rodzaj użytku i klasa: </w:t>
            </w:r>
            <w:r w:rsidR="00A12507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B, </w:t>
            </w:r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>Br-</w:t>
            </w:r>
            <w:proofErr w:type="spellStart"/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27B7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Księga wieczysta nr KI1I/00002012/5. </w:t>
            </w:r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Działka nie jest objęta planem zagospodarowania przestrzennego, zgodnie ze studium uwarunkowań  i kierunków zagospodarowania przestrzennego Gminy Działoszyce  działka położona jest w obszarze potencjalnego rozwoju </w:t>
            </w:r>
            <w:r w:rsidR="00683B7C" w:rsidRPr="00327B19">
              <w:rPr>
                <w:rFonts w:ascii="Times New Roman" w:hAnsi="Times New Roman" w:cs="Times New Roman"/>
                <w:sz w:val="20"/>
                <w:szCs w:val="20"/>
              </w:rPr>
              <w:t>zabudowy mieszkaniowej wraz z usługami podstawowymi, nieuciążliwymi</w:t>
            </w:r>
            <w:r w:rsidR="00ED247F" w:rsidRPr="00327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6" w:type="dxa"/>
            <w:vAlign w:val="center"/>
          </w:tcPr>
          <w:p w:rsidR="005E752D" w:rsidRPr="00327B19" w:rsidRDefault="001927B7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b/>
                <w:sz w:val="20"/>
                <w:szCs w:val="20"/>
              </w:rPr>
              <w:t>22 260,00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(dwadzieścia dwa tysiące dwieście sześćdziesiąt)</w:t>
            </w:r>
          </w:p>
          <w:p w:rsidR="00DA4E8C" w:rsidRPr="00327B19" w:rsidRDefault="00DA4E8C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Pr="00327B19" w:rsidRDefault="001927B7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zwolniona z podatku VAT na podstawie art. 43</w:t>
            </w:r>
            <w:r w:rsidR="00447130">
              <w:t xml:space="preserve"> </w:t>
            </w:r>
            <w:r w:rsidR="00447130" w:rsidRPr="00447130">
              <w:rPr>
                <w:rFonts w:ascii="Times New Roman" w:hAnsi="Times New Roman" w:cs="Times New Roman"/>
                <w:sz w:val="20"/>
                <w:szCs w:val="20"/>
              </w:rPr>
              <w:t xml:space="preserve">ust. 1 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 xml:space="preserve"> ustawy z dnia 11 marca 2004 r., o podatku od towarów i usług</w:t>
            </w:r>
            <w:r w:rsidR="00922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B7C" w:rsidRPr="00922B7C">
              <w:rPr>
                <w:rFonts w:ascii="Times New Roman" w:hAnsi="Times New Roman" w:cs="Times New Roman"/>
                <w:bCs/>
                <w:sz w:val="20"/>
                <w:szCs w:val="20"/>
              </w:rPr>
              <w:t>(Dz. U. 2022 poz. 931)</w:t>
            </w:r>
          </w:p>
        </w:tc>
        <w:tc>
          <w:tcPr>
            <w:tcW w:w="1621" w:type="dxa"/>
            <w:vAlign w:val="center"/>
          </w:tcPr>
          <w:p w:rsidR="005E752D" w:rsidRPr="00327B19" w:rsidRDefault="00FE6DEF" w:rsidP="00327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Przetarg ustny ograniczony</w:t>
            </w:r>
          </w:p>
        </w:tc>
        <w:tc>
          <w:tcPr>
            <w:tcW w:w="1430" w:type="dxa"/>
            <w:vAlign w:val="center"/>
          </w:tcPr>
          <w:p w:rsidR="005E752D" w:rsidRPr="00327B19" w:rsidRDefault="00B6141F" w:rsidP="00FE6D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6DEF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Pr="00327B1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:rsidR="00FF5B20" w:rsidRDefault="00FF5B20" w:rsidP="00327B19">
      <w:pPr>
        <w:spacing w:line="36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Miasta i gminy Działoszyce</w:t>
      </w:r>
    </w:p>
    <w:p w:rsidR="00FF5B20" w:rsidRPr="00BC2E7C" w:rsidRDefault="00FF5B20" w:rsidP="00327B19">
      <w:pPr>
        <w:spacing w:line="360" w:lineRule="auto"/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Stanisław Porada</w:t>
      </w:r>
    </w:p>
    <w:sectPr w:rsidR="00FF5B20" w:rsidRPr="00BC2E7C" w:rsidSect="00FF5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20"/>
    <w:rsid w:val="0006666D"/>
    <w:rsid w:val="000D44B1"/>
    <w:rsid w:val="000E0CEE"/>
    <w:rsid w:val="001927B7"/>
    <w:rsid w:val="00232515"/>
    <w:rsid w:val="002925B3"/>
    <w:rsid w:val="00327B19"/>
    <w:rsid w:val="00447130"/>
    <w:rsid w:val="00471792"/>
    <w:rsid w:val="004B7396"/>
    <w:rsid w:val="004E35EC"/>
    <w:rsid w:val="005411C3"/>
    <w:rsid w:val="005B4E78"/>
    <w:rsid w:val="005B6551"/>
    <w:rsid w:val="005D05D2"/>
    <w:rsid w:val="005E752D"/>
    <w:rsid w:val="005F35A8"/>
    <w:rsid w:val="0060307C"/>
    <w:rsid w:val="00683B7C"/>
    <w:rsid w:val="00703606"/>
    <w:rsid w:val="00712D1A"/>
    <w:rsid w:val="00740FAD"/>
    <w:rsid w:val="00821764"/>
    <w:rsid w:val="00882C2B"/>
    <w:rsid w:val="0089702C"/>
    <w:rsid w:val="00922B7C"/>
    <w:rsid w:val="00991BB4"/>
    <w:rsid w:val="009B7A44"/>
    <w:rsid w:val="00A12507"/>
    <w:rsid w:val="00A900A5"/>
    <w:rsid w:val="00AE7BA4"/>
    <w:rsid w:val="00B008AF"/>
    <w:rsid w:val="00B33AC3"/>
    <w:rsid w:val="00B6141F"/>
    <w:rsid w:val="00C30F40"/>
    <w:rsid w:val="00CA6810"/>
    <w:rsid w:val="00CF5351"/>
    <w:rsid w:val="00D369D0"/>
    <w:rsid w:val="00D7302B"/>
    <w:rsid w:val="00D82854"/>
    <w:rsid w:val="00DA4E8C"/>
    <w:rsid w:val="00DE5DC4"/>
    <w:rsid w:val="00E03732"/>
    <w:rsid w:val="00E07405"/>
    <w:rsid w:val="00ED247F"/>
    <w:rsid w:val="00F65C9E"/>
    <w:rsid w:val="00FE6DEF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4F9A-86E7-4505-A597-F8FAAC70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2022-10-07T11:16:00Z</cp:lastPrinted>
  <dcterms:created xsi:type="dcterms:W3CDTF">2022-10-07T11:11:00Z</dcterms:created>
  <dcterms:modified xsi:type="dcterms:W3CDTF">2022-10-07T11:26:00Z</dcterms:modified>
</cp:coreProperties>
</file>