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92E4" w14:textId="77777777" w:rsidR="005566C6" w:rsidRDefault="005566C6" w:rsidP="005566C6">
      <w:pPr>
        <w:pStyle w:val="Teksttreci20"/>
        <w:shd w:val="clear" w:color="auto" w:fill="auto"/>
        <w:spacing w:line="216" w:lineRule="auto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4843C41" wp14:editId="40087702">
                <wp:simplePos x="0" y="0"/>
                <wp:positionH relativeFrom="page">
                  <wp:posOffset>4729480</wp:posOffset>
                </wp:positionH>
                <wp:positionV relativeFrom="paragraph">
                  <wp:posOffset>342900</wp:posOffset>
                </wp:positionV>
                <wp:extent cx="1963420" cy="161925"/>
                <wp:effectExtent l="0" t="0" r="3175" b="0"/>
                <wp:wrapSquare wrapText="left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4E50D" w14:textId="7F927D3D" w:rsidR="005566C6" w:rsidRDefault="005566C6" w:rsidP="005566C6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t xml:space="preserve">Działoszyce, dnia </w:t>
                            </w:r>
                            <w:r w:rsidR="008F20B1">
                              <w:t>16</w:t>
                            </w:r>
                            <w:r>
                              <w:t>.</w:t>
                            </w:r>
                            <w:r w:rsidR="00910A2A">
                              <w:t>0</w:t>
                            </w:r>
                            <w:r w:rsidR="004F4340">
                              <w:t>9</w:t>
                            </w:r>
                            <w:r>
                              <w:t>.202</w:t>
                            </w:r>
                            <w:r w:rsidR="00910A2A">
                              <w:t>1</w:t>
                            </w:r>
                            <w: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43C41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left:0;text-align:left;margin-left:372.4pt;margin-top:27pt;width:154.6pt;height:1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" filled="f" stroked="f">
                <v:textbox style="mso-fit-shape-to-text:t" inset="0,0,0,0">
                  <w:txbxContent>
                    <w:p w14:paraId="3D44E50D" w14:textId="7F927D3D" w:rsidR="005566C6" w:rsidRDefault="005566C6" w:rsidP="005566C6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t xml:space="preserve">Działoszyce, dnia </w:t>
                      </w:r>
                      <w:r w:rsidR="008F20B1">
                        <w:t>16</w:t>
                      </w:r>
                      <w:r>
                        <w:t>.</w:t>
                      </w:r>
                      <w:r w:rsidR="00910A2A">
                        <w:t>0</w:t>
                      </w:r>
                      <w:r w:rsidR="004F4340">
                        <w:t>9</w:t>
                      </w:r>
                      <w:r>
                        <w:t>.202</w:t>
                      </w:r>
                      <w:r w:rsidR="00910A2A">
                        <w:t>1</w:t>
                      </w:r>
                      <w:r>
                        <w:t xml:space="preserve">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45A2F80A" w14:textId="77777777" w:rsidR="005566C6" w:rsidRDefault="005566C6" w:rsidP="005566C6">
      <w:pPr>
        <w:pStyle w:val="Teksttreci20"/>
        <w:shd w:val="clear" w:color="auto" w:fill="auto"/>
        <w:spacing w:line="216" w:lineRule="auto"/>
        <w:rPr>
          <w:sz w:val="24"/>
          <w:szCs w:val="24"/>
        </w:rPr>
      </w:pPr>
    </w:p>
    <w:p w14:paraId="18126EDA" w14:textId="77777777" w:rsidR="005566C6" w:rsidRDefault="005566C6" w:rsidP="005566C6">
      <w:pPr>
        <w:pStyle w:val="Teksttreci20"/>
        <w:shd w:val="clear" w:color="auto" w:fill="auto"/>
        <w:spacing w:line="216" w:lineRule="auto"/>
        <w:rPr>
          <w:sz w:val="24"/>
          <w:szCs w:val="24"/>
        </w:rPr>
      </w:pPr>
    </w:p>
    <w:p w14:paraId="16336528" w14:textId="33BD5123" w:rsidR="005566C6" w:rsidRDefault="005566C6" w:rsidP="005566C6">
      <w:pPr>
        <w:pStyle w:val="Teksttreci0"/>
        <w:shd w:val="clear" w:color="auto" w:fill="auto"/>
        <w:spacing w:after="480" w:line="220" w:lineRule="auto"/>
      </w:pPr>
      <w:r>
        <w:t>Znak: GKRiOŚ.II.7624.</w:t>
      </w:r>
      <w:r w:rsidR="004F4340">
        <w:t>7</w:t>
      </w:r>
      <w:r>
        <w:t>.2</w:t>
      </w:r>
      <w:r w:rsidR="00910A2A">
        <w:t>1</w:t>
      </w:r>
    </w:p>
    <w:p w14:paraId="4CBC7FB4" w14:textId="77777777" w:rsidR="005566C6" w:rsidRDefault="005566C6" w:rsidP="005566C6">
      <w:pPr>
        <w:pStyle w:val="Nagwek10"/>
        <w:keepNext/>
        <w:keepLines/>
        <w:shd w:val="clear" w:color="auto" w:fill="auto"/>
        <w:rPr>
          <w:b/>
        </w:rPr>
      </w:pPr>
      <w:bookmarkStart w:id="0" w:name="bookmark0"/>
      <w:r>
        <w:rPr>
          <w:b/>
        </w:rPr>
        <w:t>DECYZJA</w:t>
      </w:r>
      <w:bookmarkEnd w:id="0"/>
    </w:p>
    <w:p w14:paraId="767C03DD" w14:textId="77777777" w:rsidR="005566C6" w:rsidRDefault="005566C6" w:rsidP="005566C6">
      <w:pPr>
        <w:pStyle w:val="Nagwek10"/>
        <w:keepNext/>
        <w:keepLines/>
        <w:shd w:val="clear" w:color="auto" w:fill="auto"/>
      </w:pPr>
      <w:bookmarkStart w:id="1" w:name="bookmark1"/>
      <w:r>
        <w:rPr>
          <w:b/>
        </w:rPr>
        <w:t>o środowiskowych uwarunkowaniach zgody na realizację przedsięwzięcia</w:t>
      </w:r>
      <w:bookmarkEnd w:id="1"/>
    </w:p>
    <w:p w14:paraId="7777C30C" w14:textId="789532D3" w:rsidR="004F4340" w:rsidRDefault="004F4340" w:rsidP="00BC23AD">
      <w:pPr>
        <w:pStyle w:val="Teksttreci0"/>
        <w:shd w:val="clear" w:color="auto" w:fill="auto"/>
        <w:spacing w:after="400"/>
        <w:ind w:firstLine="720"/>
      </w:pPr>
      <w:r>
        <w:t xml:space="preserve">Na podstawie art. 71 ust. 2 pkt 2 art. 75 ust. 1 pkt 4 oraz art. 84 i art. 85 ust. 2 pkt 2 ustawy z dnia 3 października 2008 r. o udostępnieniu informacji o środowisku i jego ochronie, udziale społeczeństwa w ochronie środowiska oraz o ocenach oddziaływania na środowisko (jednolity tekst Dz. U. z 2021 r., poz. 247) oraz § 3 ust. 1 pkt 62 rozporządzenia Rady Ministrów z dnia 10 września 2019 r. w sprawie przedsięwzięć mogących znacząco oddziaływać na środowisko (Dz. U. z 2019 r., poz. 1839), art. 104 ustawy z dnia 14 czerwca 1960 r. Kodeks postępowania administracyjnego (jednolity tekst Dz. U. z 2021 r., poz. 247), po rozpatrzeniu wniosku z dnia 03.07.2021 r. Gminy Działoszyce, ul. Skalbmierska 5, 28-440 Działoszyce działającego w sprawie wydania decyzji o środowiskowych uwarunkowaniach dla przedsięwzięcia pn.: </w:t>
      </w:r>
      <w:r w:rsidRPr="004F4340">
        <w:rPr>
          <w:b/>
          <w:bCs/>
          <w:i/>
          <w:iCs/>
        </w:rPr>
        <w:t>„Przebudowa drogi gminnej nr 321004T Dzierążnia –Marianów ”</w:t>
      </w:r>
      <w:r>
        <w:t xml:space="preserve"> położonego na terenie gminy Działoszyce, po zasięgnięciu opinii Państwowego Powiatowego Inspektora Sanitarnego w Busko Zdroju  z dnia 20 lipca 2021 roku znak: NZ.9022.6.33.2021, opinii Dyrektora Państwowego Gospodarstwa Wodnego „Wody Polskie” Zarząd Zlewni w Kielcach z dnia </w:t>
      </w:r>
      <w:r w:rsidR="009571EB">
        <w:t>9</w:t>
      </w:r>
      <w:r>
        <w:t xml:space="preserve"> września 2021 roku o znaku: KR.ZZŚ.1.435.118.2021.MJ oraz po postanowieniu Regionalnego Dyrektora Ochrony Środowiska w Kielcach  z dnia 14 września 2021 roku znak: </w:t>
      </w:r>
      <w:r w:rsidRPr="004F4340">
        <w:t>WOO-II.4220.247.2021.AM</w:t>
      </w:r>
    </w:p>
    <w:p w14:paraId="2506B84D" w14:textId="77777777" w:rsidR="005566C6" w:rsidRDefault="005566C6" w:rsidP="00BC23AD">
      <w:pPr>
        <w:pStyle w:val="Nagwek20"/>
        <w:keepNext/>
        <w:keepLines/>
        <w:shd w:val="clear" w:color="auto" w:fill="auto"/>
        <w:spacing w:after="0"/>
      </w:pPr>
      <w:bookmarkStart w:id="2" w:name="bookmark2"/>
      <w:r>
        <w:t>orzekam</w:t>
      </w:r>
      <w:bookmarkEnd w:id="2"/>
    </w:p>
    <w:p w14:paraId="0DD927A9" w14:textId="47C2A912" w:rsidR="008E03F8" w:rsidRDefault="008E03F8" w:rsidP="00BC23AD">
      <w:pPr>
        <w:pStyle w:val="Teksttreci0"/>
        <w:shd w:val="clear" w:color="auto" w:fill="auto"/>
        <w:spacing w:after="400"/>
      </w:pPr>
      <w:r>
        <w:t>s</w:t>
      </w:r>
      <w:r w:rsidR="005566C6">
        <w:t xml:space="preserve">twierdzam </w:t>
      </w:r>
      <w:bookmarkStart w:id="3" w:name="bookmark3"/>
      <w:r w:rsidR="00AD2C8E">
        <w:t>brak potrzeby przeprowadzenia oceny oddziaływania na środowisko przedsięwzięcia pn.: „</w:t>
      </w:r>
      <w:r w:rsidR="00AD2C8E" w:rsidRPr="00AD2C8E">
        <w:t>Przebudowa drogi gminnej nr 321004T Dzierążnia –Marianów ”</w:t>
      </w:r>
      <w:r w:rsidR="00AD2C8E">
        <w:t xml:space="preserve"> położonego na terenie gminy Działoszyce przy uwzględnieniu następujących warunków:</w:t>
      </w:r>
      <w:r w:rsidR="00AD2C8E">
        <w:br/>
        <w:t>1. W celu zminimalizowania oddziaływania planowanego przedsięwzięcia na środowisko na etapie budowy należy zastosować rozwiązania techniczne, technologiczne i organizacyjne, zgodne z polskimi normami, warunkami technicznymi wykonania i odbioru robót oraz wiedzą i sztuką budowlaną.</w:t>
      </w:r>
      <w:r w:rsidR="00AD2C8E">
        <w:br/>
        <w:t>2. Na etapie eksploatacji należy utrzymywać w należytym stanie czystości i sprawności technicznej system odwodnienia drogi.</w:t>
      </w:r>
      <w:r w:rsidR="00AD2C8E">
        <w:br/>
        <w:t>3. Teren zaplecza budowy, miejsca postojowe maszyn i urządzeń oraz miejsca magazynowania materiałów budowlanych należy zorganizować w sposób zapewniający ochronę środowiska gruntowo-wodnego przed zanieczyszczeniami.</w:t>
      </w:r>
      <w:r w:rsidR="00AD2C8E">
        <w:br/>
      </w:r>
      <w:r w:rsidR="00AD2C8E">
        <w:lastRenderedPageBreak/>
        <w:t>4. Ścieki bytowe powstające na etapie realizacji przedsięwzięcia należy gromadzić w przenośnych sanitariatach i zapewnić ich regularny wywóz przez uprawnione podmioty.</w:t>
      </w:r>
      <w:r w:rsidR="00AD2C8E">
        <w:br/>
      </w:r>
      <w:r w:rsidR="002B5904">
        <w:t>5</w:t>
      </w:r>
      <w:r w:rsidR="00AD2C8E">
        <w:t>. Odpady powstające w trakcie budowy należy magazynować selektywnie do czasu przekazania ich odbiorcy posiadającemu stosowne zezwolenia na ich transport, odzysk lub unieszkodliwienie.</w:t>
      </w:r>
      <w:r w:rsidR="00AD2C8E">
        <w:br/>
      </w:r>
      <w:r w:rsidR="002B5904">
        <w:t>6</w:t>
      </w:r>
      <w:r w:rsidR="00AD2C8E">
        <w:t>. Teren po wykonaniu robót budowlanych pozostawić bezwzględnie uporządkowany.</w:t>
      </w:r>
    </w:p>
    <w:p w14:paraId="5ED32F05" w14:textId="77777777" w:rsidR="005566C6" w:rsidRPr="008E03F8" w:rsidRDefault="005566C6" w:rsidP="00BC23AD">
      <w:pPr>
        <w:pStyle w:val="Teksttreci0"/>
        <w:shd w:val="clear" w:color="auto" w:fill="auto"/>
        <w:jc w:val="center"/>
        <w:rPr>
          <w:b/>
        </w:rPr>
      </w:pPr>
      <w:r w:rsidRPr="008E03F8">
        <w:rPr>
          <w:b/>
        </w:rPr>
        <w:t>UZASADNIENIE</w:t>
      </w:r>
      <w:bookmarkEnd w:id="3"/>
    </w:p>
    <w:p w14:paraId="58DB17C3" w14:textId="686E579A" w:rsidR="002B5904" w:rsidRDefault="005566C6" w:rsidP="00BC23AD">
      <w:pPr>
        <w:pStyle w:val="Teksttreci0"/>
        <w:shd w:val="clear" w:color="auto" w:fill="auto"/>
        <w:ind w:firstLine="720"/>
        <w:rPr>
          <w:b/>
          <w:bCs/>
          <w:i/>
          <w:iCs/>
        </w:rPr>
      </w:pPr>
      <w:r>
        <w:t xml:space="preserve">Wnioskiem z dnia </w:t>
      </w:r>
      <w:r w:rsidR="002B5904">
        <w:t>3 lipca</w:t>
      </w:r>
      <w:r w:rsidR="008E03F8">
        <w:t xml:space="preserve"> </w:t>
      </w:r>
      <w:r>
        <w:t xml:space="preserve"> 202</w:t>
      </w:r>
      <w:r w:rsidR="008E03F8">
        <w:t>1</w:t>
      </w:r>
      <w:r>
        <w:t xml:space="preserve"> r. </w:t>
      </w:r>
      <w:r w:rsidR="002B5904">
        <w:t>Gminy Działoszyce, ul. Skalbmierska 5, 28-440 Działoszyce</w:t>
      </w:r>
      <w:r>
        <w:t xml:space="preserve">, zwróciła się o wydanie decyzji o środowiskowych uwarunkowaniach zgody na realizację przedsięwzięcia pn.: </w:t>
      </w:r>
      <w:r w:rsidR="002B5904" w:rsidRPr="004F4340">
        <w:rPr>
          <w:b/>
          <w:bCs/>
          <w:i/>
          <w:iCs/>
        </w:rPr>
        <w:t>„Przebudowa drogi gminnej nr 321004T Dzierążnia –Marianów”</w:t>
      </w:r>
    </w:p>
    <w:p w14:paraId="6C239020" w14:textId="6EF3A597" w:rsidR="002B5904" w:rsidRDefault="002B5904" w:rsidP="00BC23AD">
      <w:pPr>
        <w:pStyle w:val="Teksttreci0"/>
        <w:shd w:val="clear" w:color="auto" w:fill="auto"/>
        <w:spacing w:after="400"/>
      </w:pPr>
      <w:r>
        <w:t>Do wyżej wymienionego wniosku załączono wymagane prawem dokumenty, o których mowa w art. 74. ust. 1 ustawy dnia 3 października 2008 r. o udostępnianiu informacji o środowisku i jego ochronie, udziale społeczeństwa w ochronie środowiska oraz o ocenach oddziaływania na środowisko.</w:t>
      </w:r>
      <w:r>
        <w:br/>
        <w:t>Przedmiotowe przedsięwzięcie zalicza się do przedsięwzięć mogących potencjalnie znacząco oddziaływać na środowisko zgodnie z § 3 ust. 1 pkt 62 - „drogi o nawierzchni twardej o całkowitej długości przedsięwzięcia powyżej 1 km inne niż wymienione w § 2 ust. 1 pkt 31 i 32 lub obiekty mostowe w ciągu drogi o nawierzchni twardej, z wyłączeniem przebudowy dróg lub obiektów mostowych, służących do obsługi stacji elektroenergetycznych i zlokalizowanych poza obszarami objętymi formami ochrony przyrody, o których mowa w art. 6 ust. 1 pkt 1-5, 8 i 9 ustawy z dnia 16 kwietnia 2004 r. o ochronie przyrody” rozporządzenia Rady Ministrów z dnia 10 września 2019 r. w sprawie przedsięwzięć mogących znacząco oddziaływać na środowisko.</w:t>
      </w:r>
    </w:p>
    <w:p w14:paraId="5BB28502" w14:textId="4299BE2B" w:rsidR="002B5904" w:rsidRPr="002B5904" w:rsidRDefault="002B5904" w:rsidP="00BC23A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>Zadanie polegać będzie na przebudow</w:t>
      </w:r>
      <w:r>
        <w:rPr>
          <w:rFonts w:ascii="Arial" w:hAnsi="Arial" w:cs="Arial"/>
          <w:sz w:val="22"/>
          <w:szCs w:val="22"/>
        </w:rPr>
        <w:t>ie</w:t>
      </w:r>
      <w:r w:rsidRPr="002B5904">
        <w:rPr>
          <w:rFonts w:ascii="Arial" w:hAnsi="Arial" w:cs="Arial"/>
          <w:sz w:val="22"/>
          <w:szCs w:val="22"/>
        </w:rPr>
        <w:t xml:space="preserve"> drogi gminnej nr 321004T Dzierążnia - Marianów o nawierzchni bitumicznej, budowę rowu otwartego wzdłuż drogi, budową zjazdów indywidulanych</w:t>
      </w:r>
    </w:p>
    <w:p w14:paraId="1886FF31" w14:textId="3C7C5C09" w:rsidR="00AA4675" w:rsidRPr="00AA4675" w:rsidRDefault="00AA4675" w:rsidP="00BC23AD">
      <w:pPr>
        <w:suppressAutoHyphens/>
        <w:autoSpaceDE w:val="0"/>
        <w:spacing w:line="36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AA4675">
        <w:rPr>
          <w:rFonts w:ascii="Arial" w:eastAsia="Times New Roman" w:hAnsi="Arial" w:cs="Arial"/>
          <w:sz w:val="22"/>
          <w:szCs w:val="22"/>
        </w:rPr>
        <w:t>na odcinku od km 0+000 do ok. km 2+800</w:t>
      </w:r>
      <w:r w:rsidRPr="00AA4675">
        <w:rPr>
          <w:rFonts w:ascii="Arial" w:eastAsia="TimesNewRomanPSMT" w:hAnsi="Arial" w:cs="Arial"/>
          <w:sz w:val="22"/>
          <w:szCs w:val="22"/>
        </w:rPr>
        <w:t xml:space="preserve">. Inwestycja realizowana będzie </w:t>
      </w:r>
      <w:r w:rsidRPr="00AA4675">
        <w:rPr>
          <w:rFonts w:ascii="Arial" w:eastAsia="Times New Roman" w:hAnsi="Arial" w:cs="Arial"/>
          <w:sz w:val="22"/>
          <w:szCs w:val="22"/>
        </w:rPr>
        <w:t xml:space="preserve">na terenie obrębów ewidencyjnych: 0019 Marianów, 0008 Dzierążnia, </w:t>
      </w:r>
      <w:r w:rsidRPr="00AA4675">
        <w:rPr>
          <w:rFonts w:ascii="Arial" w:eastAsia="TimesNewRomanPSMT" w:hAnsi="Arial" w:cs="Arial"/>
          <w:sz w:val="22"/>
          <w:szCs w:val="22"/>
        </w:rPr>
        <w:t>gmina Działoszyce, powiat pińczowski, województwo świętokrzyskie</w:t>
      </w:r>
      <w:r w:rsidRPr="00AA4675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DF8C07D" w14:textId="77777777" w:rsidR="00AA4675" w:rsidRPr="00AA4675" w:rsidRDefault="00AA4675" w:rsidP="00BC23AD">
      <w:pPr>
        <w:spacing w:line="360" w:lineRule="auto"/>
        <w:jc w:val="both"/>
        <w:rPr>
          <w:rFonts w:ascii="Arial" w:hAnsi="Arial" w:cs="Arial"/>
          <w:iCs/>
          <w:kern w:val="1"/>
          <w:sz w:val="22"/>
          <w:szCs w:val="22"/>
        </w:rPr>
      </w:pPr>
      <w:r w:rsidRPr="00AA4675">
        <w:rPr>
          <w:rFonts w:ascii="Arial" w:hAnsi="Arial" w:cs="Arial"/>
          <w:iCs/>
          <w:kern w:val="1"/>
          <w:sz w:val="22"/>
          <w:szCs w:val="22"/>
        </w:rPr>
        <w:t>Obecnie droga posiada nawierzchnię tłuczniową o szerokości 4 m z poboczami gruntowymi.</w:t>
      </w:r>
    </w:p>
    <w:p w14:paraId="1AFD2C0B" w14:textId="77777777" w:rsidR="00AA4675" w:rsidRPr="00AA4675" w:rsidRDefault="00AA4675" w:rsidP="00BC23AD">
      <w:pPr>
        <w:spacing w:line="360" w:lineRule="auto"/>
        <w:jc w:val="both"/>
        <w:rPr>
          <w:rFonts w:ascii="Arial" w:hAnsi="Arial" w:cs="Arial"/>
          <w:iCs/>
          <w:kern w:val="1"/>
          <w:sz w:val="22"/>
          <w:szCs w:val="22"/>
        </w:rPr>
      </w:pPr>
      <w:r w:rsidRPr="00AA4675">
        <w:rPr>
          <w:rFonts w:ascii="Arial" w:hAnsi="Arial" w:cs="Arial"/>
          <w:iCs/>
          <w:kern w:val="1"/>
          <w:sz w:val="22"/>
          <w:szCs w:val="22"/>
        </w:rPr>
        <w:t>Planowana przebudowa drogi będzie realizowana w całości w obrębie istniejącego pasa drogowego o szerokości ok. 7 m, po istniejącym śladzie, bez zmiany niwelety. W ramach inwestycji przewiduje się:</w:t>
      </w:r>
    </w:p>
    <w:p w14:paraId="7D8F510C" w14:textId="77777777" w:rsidR="00AA4675" w:rsidRPr="00AA4675" w:rsidRDefault="00AA4675" w:rsidP="00BC23AD">
      <w:pPr>
        <w:numPr>
          <w:ilvl w:val="0"/>
          <w:numId w:val="21"/>
        </w:numPr>
        <w:suppressAutoHyphens/>
        <w:autoSpaceDE w:val="0"/>
        <w:spacing w:line="360" w:lineRule="auto"/>
        <w:ind w:left="360"/>
        <w:jc w:val="both"/>
        <w:rPr>
          <w:rFonts w:ascii="Arial" w:eastAsia="TimesNewRomanPSMT" w:hAnsi="Arial" w:cs="Arial"/>
          <w:sz w:val="22"/>
          <w:szCs w:val="22"/>
        </w:rPr>
      </w:pPr>
      <w:r w:rsidRPr="00AA4675">
        <w:rPr>
          <w:rFonts w:ascii="Arial" w:eastAsia="TimesNewRomanPSMT" w:hAnsi="Arial" w:cs="Arial"/>
          <w:sz w:val="22"/>
          <w:szCs w:val="22"/>
        </w:rPr>
        <w:t xml:space="preserve">wykonanie warstw konstrukcyjnych jezdni o szerokości ok. 3,5 m i mijanek o szerokości 1,5 m: </w:t>
      </w:r>
      <w:r w:rsidRPr="00AA4675">
        <w:rPr>
          <w:rFonts w:ascii="Arial" w:hAnsi="Arial" w:cs="Arial"/>
          <w:sz w:val="22"/>
          <w:szCs w:val="22"/>
        </w:rPr>
        <w:t>warstwa ścieralna z betonu asfaltowego, warstwa podbudowy z kruszywa łamanego stabilizowanego mechanicznie, warstwa gruntu stabilizowanego cementem,</w:t>
      </w:r>
      <w:r w:rsidRPr="00AA4675">
        <w:rPr>
          <w:rFonts w:ascii="Arial" w:eastAsia="TimesNewRomanPSMT" w:hAnsi="Arial" w:cs="Arial"/>
          <w:sz w:val="22"/>
          <w:szCs w:val="22"/>
        </w:rPr>
        <w:t xml:space="preserve"> </w:t>
      </w:r>
    </w:p>
    <w:p w14:paraId="7E253C41" w14:textId="77777777" w:rsidR="00AA4675" w:rsidRPr="00AA4675" w:rsidRDefault="00AA4675" w:rsidP="00BC23AD">
      <w:pPr>
        <w:numPr>
          <w:ilvl w:val="0"/>
          <w:numId w:val="21"/>
        </w:numPr>
        <w:suppressAutoHyphens/>
        <w:autoSpaceDE w:val="0"/>
        <w:spacing w:line="360" w:lineRule="auto"/>
        <w:ind w:left="360"/>
        <w:jc w:val="both"/>
        <w:rPr>
          <w:rFonts w:ascii="Arial" w:eastAsia="TimesNewRomanPSMT" w:hAnsi="Arial" w:cs="Arial"/>
          <w:sz w:val="22"/>
          <w:szCs w:val="22"/>
        </w:rPr>
      </w:pPr>
      <w:r w:rsidRPr="00AA4675">
        <w:rPr>
          <w:rFonts w:ascii="Arial" w:hAnsi="Arial" w:cs="Arial"/>
          <w:sz w:val="22"/>
          <w:szCs w:val="22"/>
        </w:rPr>
        <w:t xml:space="preserve">wykonanie obustronnych gruntowych poboczy </w:t>
      </w:r>
      <w:r w:rsidRPr="00AA4675">
        <w:rPr>
          <w:rFonts w:ascii="Arial" w:eastAsia="TimesNewRomanPSMT" w:hAnsi="Arial" w:cs="Arial"/>
          <w:sz w:val="22"/>
          <w:szCs w:val="22"/>
        </w:rPr>
        <w:t>o szerokości ok. 0,75 m</w:t>
      </w:r>
      <w:r w:rsidRPr="00AA4675">
        <w:rPr>
          <w:rFonts w:ascii="Arial" w:hAnsi="Arial" w:cs="Arial"/>
          <w:sz w:val="22"/>
          <w:szCs w:val="22"/>
        </w:rPr>
        <w:t>,</w:t>
      </w:r>
    </w:p>
    <w:p w14:paraId="75859667" w14:textId="77777777" w:rsidR="00AA4675" w:rsidRPr="00AA4675" w:rsidRDefault="00AA4675" w:rsidP="00BC23AD">
      <w:pPr>
        <w:numPr>
          <w:ilvl w:val="0"/>
          <w:numId w:val="21"/>
        </w:numPr>
        <w:suppressAutoHyphens/>
        <w:autoSpaceDE w:val="0"/>
        <w:spacing w:line="360" w:lineRule="auto"/>
        <w:ind w:left="360"/>
        <w:jc w:val="both"/>
        <w:rPr>
          <w:rFonts w:ascii="Arial" w:eastAsia="TimesNewRomanPSMT" w:hAnsi="Arial" w:cs="Arial"/>
          <w:sz w:val="22"/>
          <w:szCs w:val="22"/>
        </w:rPr>
      </w:pPr>
      <w:r w:rsidRPr="00AA4675">
        <w:rPr>
          <w:rFonts w:ascii="Arial" w:eastAsia="TimesNewRomanPSMT" w:hAnsi="Arial" w:cs="Arial"/>
          <w:sz w:val="22"/>
          <w:szCs w:val="22"/>
        </w:rPr>
        <w:t xml:space="preserve">budowę rowu przydrożnego umocnionego korytkami betonowymi prefabrykowanymi o szerokości dna 22 cm, głębokości ok. 31 cm, na długości ok. 2,37 km tj. od km ok. 1+170 do </w:t>
      </w:r>
      <w:r w:rsidRPr="00AA4675">
        <w:rPr>
          <w:rFonts w:ascii="Arial" w:eastAsia="TimesNewRomanPSMT" w:hAnsi="Arial" w:cs="Arial"/>
          <w:sz w:val="22"/>
          <w:szCs w:val="22"/>
        </w:rPr>
        <w:lastRenderedPageBreak/>
        <w:t>km ok. 3+ 540;</w:t>
      </w:r>
    </w:p>
    <w:p w14:paraId="20E7D2F3" w14:textId="77777777" w:rsidR="00AA4675" w:rsidRPr="00AA4675" w:rsidRDefault="00AA4675" w:rsidP="00BC23AD">
      <w:pPr>
        <w:numPr>
          <w:ilvl w:val="0"/>
          <w:numId w:val="21"/>
        </w:numPr>
        <w:suppressAutoHyphens/>
        <w:autoSpaceDE w:val="0"/>
        <w:spacing w:line="360" w:lineRule="auto"/>
        <w:ind w:left="360"/>
        <w:jc w:val="both"/>
        <w:rPr>
          <w:rFonts w:ascii="Arial" w:eastAsia="TimesNewRomanPSMT" w:hAnsi="Arial" w:cs="Arial"/>
          <w:sz w:val="22"/>
          <w:szCs w:val="22"/>
        </w:rPr>
      </w:pPr>
      <w:r w:rsidRPr="00AA4675">
        <w:rPr>
          <w:rFonts w:ascii="Arial" w:eastAsia="TimesNewRomanPSMT" w:hAnsi="Arial" w:cs="Arial"/>
          <w:sz w:val="22"/>
          <w:szCs w:val="22"/>
        </w:rPr>
        <w:t>wykonanie przepustów pod zjazdami.</w:t>
      </w:r>
    </w:p>
    <w:p w14:paraId="78946C8C" w14:textId="77777777" w:rsidR="00AA4675" w:rsidRPr="00043FE1" w:rsidRDefault="00AA4675" w:rsidP="00BC23AD">
      <w:pPr>
        <w:spacing w:line="360" w:lineRule="auto"/>
        <w:ind w:firstLine="708"/>
        <w:jc w:val="both"/>
        <w:rPr>
          <w:rFonts w:ascii="Garamond" w:hAnsi="Garamond"/>
          <w:iCs/>
          <w:kern w:val="1"/>
        </w:rPr>
      </w:pPr>
      <w:r w:rsidRPr="00AA4675">
        <w:rPr>
          <w:rFonts w:ascii="Arial" w:hAnsi="Arial" w:cs="Arial"/>
          <w:iCs/>
          <w:kern w:val="1"/>
          <w:sz w:val="22"/>
          <w:szCs w:val="22"/>
        </w:rPr>
        <w:t>Celem przebudowy jest poprawa stanu technicznego drogi, bezpieczeństwa ruchu drogowego</w:t>
      </w:r>
      <w:r w:rsidRPr="00043FE1">
        <w:rPr>
          <w:rFonts w:ascii="Garamond" w:hAnsi="Garamond"/>
          <w:iCs/>
          <w:kern w:val="1"/>
        </w:rPr>
        <w:t xml:space="preserve"> </w:t>
      </w:r>
      <w:r w:rsidRPr="00AA4675">
        <w:rPr>
          <w:rFonts w:ascii="Arial" w:hAnsi="Arial" w:cs="Arial"/>
          <w:iCs/>
          <w:kern w:val="1"/>
          <w:sz w:val="22"/>
          <w:szCs w:val="22"/>
        </w:rPr>
        <w:t>oraz poprawa odwodnienia drogi</w:t>
      </w:r>
      <w:r w:rsidRPr="00043FE1">
        <w:rPr>
          <w:rFonts w:ascii="Garamond" w:hAnsi="Garamond"/>
          <w:iCs/>
          <w:kern w:val="1"/>
        </w:rPr>
        <w:t>.</w:t>
      </w:r>
    </w:p>
    <w:p w14:paraId="6AA57FA8" w14:textId="2D06A682" w:rsidR="002B5904" w:rsidRPr="002B5904" w:rsidRDefault="00AA4675" w:rsidP="00BC23A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B5904" w:rsidRPr="002B5904">
        <w:rPr>
          <w:rFonts w:ascii="Arial" w:hAnsi="Arial" w:cs="Arial"/>
          <w:sz w:val="22"/>
          <w:szCs w:val="22"/>
        </w:rPr>
        <w:t xml:space="preserve">arametry techniczne drogi: </w:t>
      </w:r>
    </w:p>
    <w:p w14:paraId="6A1F3961" w14:textId="77777777" w:rsidR="002B5904" w:rsidRPr="002B5904" w:rsidRDefault="002B5904" w:rsidP="00BC23AD">
      <w:pPr>
        <w:pStyle w:val="Default"/>
        <w:spacing w:after="44"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 xml:space="preserve">• Klasa drogi: D </w:t>
      </w:r>
    </w:p>
    <w:p w14:paraId="4AE926EA" w14:textId="77777777" w:rsidR="002B5904" w:rsidRPr="002B5904" w:rsidRDefault="002B5904" w:rsidP="00BC23AD">
      <w:pPr>
        <w:pStyle w:val="Default"/>
        <w:spacing w:after="44"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 xml:space="preserve">• Kategoria obciążenia ruchem KR-1 </w:t>
      </w:r>
    </w:p>
    <w:p w14:paraId="6D86AF54" w14:textId="77777777" w:rsidR="002B5904" w:rsidRPr="002B5904" w:rsidRDefault="002B5904" w:rsidP="00BC23AD">
      <w:pPr>
        <w:pStyle w:val="Default"/>
        <w:numPr>
          <w:ilvl w:val="1"/>
          <w:numId w:val="19"/>
        </w:numPr>
        <w:spacing w:after="85"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 xml:space="preserve">• Droga o nawierzchni bitumicznej długości 2,80 km • szerokość nawierzchni drogi 3,5 m + mijanki 3m </w:t>
      </w:r>
    </w:p>
    <w:p w14:paraId="63011EED" w14:textId="77777777" w:rsidR="002B5904" w:rsidRPr="002B5904" w:rsidRDefault="002B5904" w:rsidP="00BC23AD">
      <w:pPr>
        <w:pStyle w:val="Default"/>
        <w:numPr>
          <w:ilvl w:val="1"/>
          <w:numId w:val="19"/>
        </w:numPr>
        <w:spacing w:after="85"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 xml:space="preserve">• szerokość pobocza prawostronnego 0,75m </w:t>
      </w:r>
    </w:p>
    <w:p w14:paraId="3D0C5C37" w14:textId="77777777" w:rsidR="002B5904" w:rsidRPr="002B5904" w:rsidRDefault="002B5904" w:rsidP="00BC23AD">
      <w:pPr>
        <w:pStyle w:val="Default"/>
        <w:numPr>
          <w:ilvl w:val="1"/>
          <w:numId w:val="19"/>
        </w:numPr>
        <w:spacing w:after="85"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 xml:space="preserve">• szerokość pobocza lewostronnego 0,75 m </w:t>
      </w:r>
    </w:p>
    <w:p w14:paraId="1E3A75F6" w14:textId="77777777" w:rsidR="002B5904" w:rsidRPr="002B5904" w:rsidRDefault="002B5904" w:rsidP="00BC23AD">
      <w:pPr>
        <w:pStyle w:val="Default"/>
        <w:numPr>
          <w:ilvl w:val="1"/>
          <w:numId w:val="19"/>
        </w:numPr>
        <w:spacing w:after="85"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 xml:space="preserve">• jednostronny rów umocniony prefabrykatami </w:t>
      </w:r>
    </w:p>
    <w:p w14:paraId="43CC18E3" w14:textId="5C8A41C3" w:rsidR="002B5904" w:rsidRDefault="002B5904" w:rsidP="00BC23AD">
      <w:pPr>
        <w:pStyle w:val="Default"/>
        <w:numPr>
          <w:ilvl w:val="1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5904">
        <w:rPr>
          <w:rFonts w:ascii="Arial" w:hAnsi="Arial" w:cs="Arial"/>
          <w:sz w:val="22"/>
          <w:szCs w:val="22"/>
        </w:rPr>
        <w:t>• przepusty pod zjazdami PEHD Ø400 umocnione prefabrykowanymi ściankami czołowymi lub prefabrykowane betonowe o przekroju prostokątnym</w:t>
      </w:r>
      <w:r>
        <w:rPr>
          <w:rFonts w:ascii="Arial" w:hAnsi="Arial" w:cs="Arial"/>
          <w:sz w:val="22"/>
          <w:szCs w:val="22"/>
        </w:rPr>
        <w:t>.</w:t>
      </w:r>
    </w:p>
    <w:p w14:paraId="12257C5C" w14:textId="77777777" w:rsidR="009571EB" w:rsidRPr="009571EB" w:rsidRDefault="00AA4675" w:rsidP="00BC23AD">
      <w:pPr>
        <w:pStyle w:val="ng-scop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71EB">
        <w:rPr>
          <w:rFonts w:ascii="Arial" w:hAnsi="Arial" w:cs="Arial"/>
          <w:sz w:val="22"/>
          <w:szCs w:val="22"/>
        </w:rPr>
        <w:t xml:space="preserve">Po przeprowadzeniu analizy dostarczonych wraz z wnioskiem dokumentów Burmistrz Miasta i Gminy Działoszyce dnia 14 lipca  2021 r. zwrócił się do Regionalnego Dyrektora Ochrony Środowiska w Kielcach, Państwowego Powiatowego Inspektora Sanitarnego w Busko Zdroju oraz Dyrektora Państwowego Gospodarstwa Wodnego „Wody Polskie” </w:t>
      </w:r>
      <w:r w:rsidR="006B4FBF" w:rsidRPr="009571EB">
        <w:rPr>
          <w:rFonts w:ascii="Arial" w:hAnsi="Arial" w:cs="Arial"/>
          <w:sz w:val="22"/>
          <w:szCs w:val="22"/>
        </w:rPr>
        <w:t xml:space="preserve">Zarząd Zlewni w Kielcach </w:t>
      </w:r>
      <w:r w:rsidRPr="009571EB">
        <w:rPr>
          <w:rFonts w:ascii="Arial" w:hAnsi="Arial" w:cs="Arial"/>
          <w:sz w:val="22"/>
          <w:szCs w:val="22"/>
        </w:rPr>
        <w:t>celem wydania opinii co do potrzeby przeprowadzenia oceny oddziaływania na środowisko i ewentualnego zakresu raportu.</w:t>
      </w:r>
      <w:r w:rsidR="006B4FBF" w:rsidRPr="009571EB">
        <w:rPr>
          <w:rFonts w:ascii="Arial" w:hAnsi="Arial" w:cs="Arial"/>
          <w:sz w:val="22"/>
          <w:szCs w:val="22"/>
        </w:rPr>
        <w:t xml:space="preserve"> </w:t>
      </w:r>
      <w:r w:rsidRPr="009571EB">
        <w:rPr>
          <w:rFonts w:ascii="Arial" w:hAnsi="Arial" w:cs="Arial"/>
          <w:sz w:val="22"/>
          <w:szCs w:val="22"/>
        </w:rPr>
        <w:t xml:space="preserve">Ponadto w dniu </w:t>
      </w:r>
      <w:r w:rsidR="006B4FBF" w:rsidRPr="009571EB">
        <w:rPr>
          <w:rFonts w:ascii="Arial" w:hAnsi="Arial" w:cs="Arial"/>
          <w:sz w:val="22"/>
          <w:szCs w:val="22"/>
        </w:rPr>
        <w:t>14</w:t>
      </w:r>
      <w:r w:rsidRPr="009571EB">
        <w:rPr>
          <w:rFonts w:ascii="Arial" w:hAnsi="Arial" w:cs="Arial"/>
          <w:sz w:val="22"/>
          <w:szCs w:val="22"/>
        </w:rPr>
        <w:t xml:space="preserve"> </w:t>
      </w:r>
      <w:r w:rsidR="006B4FBF" w:rsidRPr="009571EB">
        <w:rPr>
          <w:rFonts w:ascii="Arial" w:hAnsi="Arial" w:cs="Arial"/>
          <w:sz w:val="22"/>
          <w:szCs w:val="22"/>
        </w:rPr>
        <w:t xml:space="preserve">lipca </w:t>
      </w:r>
      <w:r w:rsidRPr="009571EB">
        <w:rPr>
          <w:rFonts w:ascii="Arial" w:hAnsi="Arial" w:cs="Arial"/>
          <w:sz w:val="22"/>
          <w:szCs w:val="22"/>
        </w:rPr>
        <w:t xml:space="preserve"> 2021 r. Burmistrz </w:t>
      </w:r>
      <w:r w:rsidR="006B4FBF" w:rsidRPr="009571EB">
        <w:rPr>
          <w:rFonts w:ascii="Arial" w:hAnsi="Arial" w:cs="Arial"/>
          <w:sz w:val="22"/>
          <w:szCs w:val="22"/>
        </w:rPr>
        <w:t>Miasta i Gminy Działoszyce</w:t>
      </w:r>
      <w:r w:rsidRPr="009571EB">
        <w:rPr>
          <w:rFonts w:ascii="Arial" w:hAnsi="Arial" w:cs="Arial"/>
          <w:sz w:val="22"/>
          <w:szCs w:val="22"/>
        </w:rPr>
        <w:t xml:space="preserve"> zawiadomił o wszczęciu procedury w sprawie wydania decyzji o środowiskowych uwarunkowaniach na realizację przedmiotowego przedsięwzięcia. Z racji, iż liczba stron postępowania przekracza 10 - obwieszczenie o wszczęciu postępowania zamieszczone było </w:t>
      </w:r>
      <w:r w:rsidR="006B4FBF" w:rsidRPr="009571EB">
        <w:rPr>
          <w:rFonts w:ascii="Arial" w:hAnsi="Arial" w:cs="Arial"/>
          <w:sz w:val="22"/>
          <w:szCs w:val="22"/>
        </w:rPr>
        <w:t xml:space="preserve">w Biuletynie Informacji Publicznej Urzędu Miasta i Gminy Działoszyce.  </w:t>
      </w:r>
      <w:r w:rsidRPr="009571EB">
        <w:rPr>
          <w:rFonts w:ascii="Arial" w:hAnsi="Arial" w:cs="Arial"/>
          <w:sz w:val="22"/>
          <w:szCs w:val="22"/>
        </w:rPr>
        <w:t xml:space="preserve">W Opinii Sanitarnej </w:t>
      </w:r>
      <w:r w:rsidR="006B4FBF" w:rsidRPr="009571EB">
        <w:rPr>
          <w:rFonts w:ascii="Arial" w:hAnsi="Arial" w:cs="Arial"/>
          <w:sz w:val="22"/>
          <w:szCs w:val="22"/>
        </w:rPr>
        <w:t>znak:</w:t>
      </w:r>
      <w:r w:rsidRPr="009571EB">
        <w:rPr>
          <w:rFonts w:ascii="Arial" w:hAnsi="Arial" w:cs="Arial"/>
          <w:sz w:val="22"/>
          <w:szCs w:val="22"/>
        </w:rPr>
        <w:t xml:space="preserve"> </w:t>
      </w:r>
      <w:r w:rsidR="006B4FBF" w:rsidRPr="009571EB">
        <w:rPr>
          <w:rFonts w:ascii="Arial" w:hAnsi="Arial" w:cs="Arial"/>
          <w:sz w:val="22"/>
          <w:szCs w:val="22"/>
        </w:rPr>
        <w:t xml:space="preserve">NZ.9022.6.33.2021 z dnia 20.07.2021 r. </w:t>
      </w:r>
      <w:r w:rsidRPr="009571EB">
        <w:rPr>
          <w:rFonts w:ascii="Arial" w:hAnsi="Arial" w:cs="Arial"/>
          <w:sz w:val="22"/>
          <w:szCs w:val="22"/>
        </w:rPr>
        <w:t xml:space="preserve"> Państwowy Powiatowy Inspektor Sanitarny w </w:t>
      </w:r>
      <w:r w:rsidR="006B4FBF" w:rsidRPr="009571EB">
        <w:rPr>
          <w:rFonts w:ascii="Arial" w:hAnsi="Arial" w:cs="Arial"/>
          <w:sz w:val="22"/>
          <w:szCs w:val="22"/>
        </w:rPr>
        <w:t xml:space="preserve">Busko Zdroju </w:t>
      </w:r>
      <w:r w:rsidRPr="009571EB">
        <w:rPr>
          <w:rFonts w:ascii="Arial" w:hAnsi="Arial" w:cs="Arial"/>
          <w:sz w:val="22"/>
          <w:szCs w:val="22"/>
        </w:rPr>
        <w:t xml:space="preserve"> stwierdził, że przedsięwzięcie nie wymaga przeprowadzenia oceny oddziaływania na środowisko.</w:t>
      </w:r>
      <w:r w:rsidRPr="009571EB">
        <w:rPr>
          <w:rFonts w:ascii="Arial" w:hAnsi="Arial" w:cs="Arial"/>
          <w:sz w:val="22"/>
          <w:szCs w:val="22"/>
        </w:rPr>
        <w:br/>
        <w:t xml:space="preserve">W opinii z dnia </w:t>
      </w:r>
      <w:r w:rsidR="006B4FBF" w:rsidRPr="009571EB">
        <w:rPr>
          <w:rFonts w:ascii="Arial" w:hAnsi="Arial" w:cs="Arial"/>
          <w:sz w:val="22"/>
          <w:szCs w:val="22"/>
        </w:rPr>
        <w:t>9.09.2021</w:t>
      </w:r>
      <w:r w:rsidRPr="009571EB">
        <w:rPr>
          <w:rFonts w:ascii="Arial" w:hAnsi="Arial" w:cs="Arial"/>
          <w:sz w:val="22"/>
          <w:szCs w:val="22"/>
        </w:rPr>
        <w:t>r. znak: KR.</w:t>
      </w:r>
      <w:r w:rsidR="009571EB" w:rsidRPr="009571EB">
        <w:rPr>
          <w:rFonts w:ascii="Arial" w:hAnsi="Arial" w:cs="Arial"/>
          <w:sz w:val="22"/>
          <w:szCs w:val="22"/>
        </w:rPr>
        <w:t xml:space="preserve">ZZŚ.1.435.118.2021.MJ </w:t>
      </w:r>
      <w:r w:rsidRPr="009571EB">
        <w:rPr>
          <w:rFonts w:ascii="Arial" w:hAnsi="Arial" w:cs="Arial"/>
          <w:sz w:val="22"/>
          <w:szCs w:val="22"/>
        </w:rPr>
        <w:t xml:space="preserve"> Dyrektor Państwowego Gospodarstwa Wodnego „Wody Polskie” </w:t>
      </w:r>
      <w:r w:rsidR="009571EB" w:rsidRPr="009571EB">
        <w:rPr>
          <w:rFonts w:ascii="Arial" w:hAnsi="Arial" w:cs="Arial"/>
          <w:sz w:val="22"/>
          <w:szCs w:val="22"/>
        </w:rPr>
        <w:t xml:space="preserve">Zarząd Zlewni w Kielcach </w:t>
      </w:r>
      <w:r w:rsidRPr="009571EB">
        <w:rPr>
          <w:rFonts w:ascii="Arial" w:hAnsi="Arial" w:cs="Arial"/>
          <w:sz w:val="22"/>
          <w:szCs w:val="22"/>
        </w:rPr>
        <w:t>stwierdził, że przedmiotowe przedsięwzięcie nie wymaga przeprowadzenia oceny oddziaływania na środowisko.</w:t>
      </w:r>
      <w:r w:rsidRPr="009571EB">
        <w:rPr>
          <w:rFonts w:ascii="Arial" w:hAnsi="Arial" w:cs="Arial"/>
          <w:sz w:val="22"/>
          <w:szCs w:val="22"/>
        </w:rPr>
        <w:br/>
        <w:t xml:space="preserve">W postanowieniu z dnia </w:t>
      </w:r>
      <w:r w:rsidR="009571EB" w:rsidRPr="009571EB">
        <w:rPr>
          <w:rFonts w:ascii="Arial" w:hAnsi="Arial" w:cs="Arial"/>
          <w:sz w:val="22"/>
          <w:szCs w:val="22"/>
        </w:rPr>
        <w:t xml:space="preserve">14.09.2021 r. </w:t>
      </w:r>
      <w:r w:rsidRPr="009571EB">
        <w:rPr>
          <w:rFonts w:ascii="Arial" w:hAnsi="Arial" w:cs="Arial"/>
          <w:sz w:val="22"/>
          <w:szCs w:val="22"/>
        </w:rPr>
        <w:t xml:space="preserve"> znak: </w:t>
      </w:r>
      <w:r w:rsidR="009571EB" w:rsidRPr="009571EB">
        <w:rPr>
          <w:rFonts w:ascii="Arial" w:hAnsi="Arial" w:cs="Arial"/>
          <w:sz w:val="22"/>
          <w:szCs w:val="22"/>
        </w:rPr>
        <w:t xml:space="preserve">WOO-II.4220.247.2021.AM.2 </w:t>
      </w:r>
      <w:r w:rsidRPr="009571EB">
        <w:rPr>
          <w:rFonts w:ascii="Arial" w:hAnsi="Arial" w:cs="Arial"/>
          <w:sz w:val="22"/>
          <w:szCs w:val="22"/>
        </w:rPr>
        <w:t xml:space="preserve"> Regionalny Dyrektor Ochrony Środowiska w </w:t>
      </w:r>
      <w:r w:rsidR="009571EB" w:rsidRPr="009571EB">
        <w:rPr>
          <w:rFonts w:ascii="Arial" w:hAnsi="Arial" w:cs="Arial"/>
          <w:sz w:val="22"/>
          <w:szCs w:val="22"/>
        </w:rPr>
        <w:t xml:space="preserve">Kielcach </w:t>
      </w:r>
      <w:r w:rsidRPr="009571EB">
        <w:rPr>
          <w:rFonts w:ascii="Arial" w:hAnsi="Arial" w:cs="Arial"/>
          <w:sz w:val="22"/>
          <w:szCs w:val="22"/>
        </w:rPr>
        <w:t xml:space="preserve"> wyraził opinię</w:t>
      </w:r>
      <w:r w:rsidR="009571EB" w:rsidRPr="009571EB">
        <w:rPr>
          <w:rFonts w:ascii="Arial" w:hAnsi="Arial" w:cs="Arial"/>
          <w:sz w:val="22"/>
          <w:szCs w:val="22"/>
        </w:rPr>
        <w:t xml:space="preserve">, że dla przedmiotowego przedsięwzięcia nie istnieje konieczność </w:t>
      </w:r>
      <w:r w:rsidRPr="009571EB">
        <w:rPr>
          <w:rFonts w:ascii="Arial" w:hAnsi="Arial" w:cs="Arial"/>
          <w:sz w:val="22"/>
          <w:szCs w:val="22"/>
        </w:rPr>
        <w:t>przeprowadzenia oceny oddziaływania na środowisko</w:t>
      </w:r>
      <w:r w:rsidR="009571EB" w:rsidRPr="009571EB">
        <w:rPr>
          <w:rFonts w:ascii="Arial" w:hAnsi="Arial" w:cs="Arial"/>
          <w:sz w:val="22"/>
          <w:szCs w:val="22"/>
        </w:rPr>
        <w:t>.</w:t>
      </w:r>
    </w:p>
    <w:p w14:paraId="5F1F2597" w14:textId="14591457" w:rsidR="00AA4675" w:rsidRDefault="00AA4675" w:rsidP="00BC23AD">
      <w:pPr>
        <w:pStyle w:val="ng-scop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71EB">
        <w:rPr>
          <w:rFonts w:ascii="Arial" w:hAnsi="Arial" w:cs="Arial"/>
          <w:sz w:val="22"/>
          <w:szCs w:val="22"/>
        </w:rPr>
        <w:t xml:space="preserve">Z uwagi na brak określenia obowiązku przeprowadzenia oceny oddziaływania przedsięwzięcia na środowisko nie zachodziła konieczność zapewnienia możliwości udziału społeczeństwa w postępowaniu, stosowanie do zapisów art. 79 ust. 1 ustawy z dnia 3 października 2008 r. o </w:t>
      </w:r>
      <w:r w:rsidRPr="009571EB">
        <w:rPr>
          <w:rFonts w:ascii="Arial" w:hAnsi="Arial" w:cs="Arial"/>
          <w:sz w:val="22"/>
          <w:szCs w:val="22"/>
        </w:rPr>
        <w:lastRenderedPageBreak/>
        <w:t>udostępnieniu informacji o środowisku i jego ochronie, udziale społeczeństwa w ochronie środowiska oraz o ocenach oddziaływania na środowisko</w:t>
      </w:r>
      <w:r w:rsidR="009571EB">
        <w:rPr>
          <w:rFonts w:ascii="Arial" w:hAnsi="Arial" w:cs="Arial"/>
          <w:sz w:val="22"/>
          <w:szCs w:val="22"/>
        </w:rPr>
        <w:t xml:space="preserve">. </w:t>
      </w:r>
      <w:r w:rsidR="009571EB" w:rsidRPr="009571EB">
        <w:rPr>
          <w:rFonts w:ascii="Arial" w:hAnsi="Arial" w:cs="Arial"/>
          <w:sz w:val="22"/>
          <w:szCs w:val="22"/>
        </w:rPr>
        <w:t>W ramach postępowania, ze względu na fakt, iż decyzja wydana zostaje bez przeprowadzania oceny oddziaływania na środowisko, zgodnie z art. 85 ust. 2 pkt 2 ustawy z dnia 3 października 2008 r. o udostępnieniu informacji o środowisku i jego ochronie, udziale społeczeństwa w ochronie środowiska oraz o ocenach oddziaływania na środowisko, wzięto pod uwagę uwarunkowania wymienione w art. 63 ust. 1 cytowanej ustawy, uwzględnione przy stwierdzaniu braku potrzeby przeprowadzania oceny oddziaływania przedsięwzięcia na środowisko.</w:t>
      </w:r>
    </w:p>
    <w:p w14:paraId="436665CD" w14:textId="77777777" w:rsidR="00E269FB" w:rsidRPr="00E269FB" w:rsidRDefault="00E269FB" w:rsidP="00BC23AD">
      <w:pPr>
        <w:pStyle w:val="ng-scop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>1. Rodzaj i charakterystyka przedsięwzięcia, z uwzględnieniem:</w:t>
      </w:r>
    </w:p>
    <w:p w14:paraId="4A5C3A8B" w14:textId="13F8D813" w:rsidR="00E269FB" w:rsidRPr="00E269FB" w:rsidRDefault="00E269FB" w:rsidP="00BC23AD">
      <w:pPr>
        <w:pStyle w:val="ng-scop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 xml:space="preserve">a) skali przedsięwzięcia i wielkości zajmowanego terenu oraz ich wzajemnych proporcji, a także istotnych rozwiązań charakteryzujących przedsięwzięcie </w:t>
      </w:r>
    </w:p>
    <w:p w14:paraId="2A1BD38F" w14:textId="23B7994B" w:rsidR="00E269FB" w:rsidRPr="00E269FB" w:rsidRDefault="00E269FB" w:rsidP="00BC23AD">
      <w:pPr>
        <w:suppressAutoHyphens/>
        <w:autoSpaceDE w:val="0"/>
        <w:spacing w:line="36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E269FB">
        <w:rPr>
          <w:rFonts w:ascii="Arial" w:eastAsia="TimesNewRomanPSMT" w:hAnsi="Arial" w:cs="Arial"/>
          <w:sz w:val="22"/>
          <w:szCs w:val="22"/>
        </w:rPr>
        <w:t>Prze</w:t>
      </w:r>
      <w:r w:rsidRPr="00E269FB">
        <w:rPr>
          <w:rFonts w:ascii="Arial" w:eastAsia="Times New Roman" w:hAnsi="Arial" w:cs="Arial"/>
          <w:sz w:val="22"/>
          <w:szCs w:val="22"/>
        </w:rPr>
        <w:t>budowie drogi gminnej nr 321004T Dzierążnia- Marianów na odcinku od km 0+000 do ok. km 2+800</w:t>
      </w:r>
      <w:r w:rsidRPr="00E269FB">
        <w:rPr>
          <w:rFonts w:ascii="Arial" w:eastAsia="TimesNewRomanPSMT" w:hAnsi="Arial" w:cs="Arial"/>
          <w:sz w:val="22"/>
          <w:szCs w:val="22"/>
        </w:rPr>
        <w:t>. D</w:t>
      </w:r>
      <w:r w:rsidRPr="00E269FB">
        <w:rPr>
          <w:rFonts w:ascii="Arial" w:hAnsi="Arial" w:cs="Arial"/>
          <w:kern w:val="1"/>
          <w:sz w:val="22"/>
          <w:szCs w:val="22"/>
        </w:rPr>
        <w:t>roga posiada nawierzchnię tłuczniową o szerokości 4 m z poboczami gruntowymi.</w:t>
      </w:r>
    </w:p>
    <w:p w14:paraId="0A20241F" w14:textId="6568D88E" w:rsidR="00E269FB" w:rsidRPr="00E269FB" w:rsidRDefault="00E269FB" w:rsidP="00BC23AD">
      <w:pPr>
        <w:spacing w:line="360" w:lineRule="auto"/>
        <w:jc w:val="both"/>
        <w:rPr>
          <w:rFonts w:ascii="Arial" w:eastAsia="TimesNewRomanPSMT" w:hAnsi="Arial" w:cs="Arial"/>
          <w:sz w:val="22"/>
          <w:szCs w:val="22"/>
        </w:rPr>
      </w:pPr>
      <w:r w:rsidRPr="00E269FB">
        <w:rPr>
          <w:rFonts w:ascii="Arial" w:hAnsi="Arial" w:cs="Arial"/>
          <w:kern w:val="1"/>
          <w:sz w:val="22"/>
          <w:szCs w:val="22"/>
        </w:rPr>
        <w:t>Planowana przebudowa drogi będzie realizowana w całości w obrębie istniejącego pasa drogowego o szerokości ok. 7 m, po istniejącym śladzie, bez zmiany niwelety. Celem przebudowy będzie  poprawa stanu technicznego drogi, bezpieczeństwa ruchu drogowego oraz poprawa odwodnienia drogi.</w:t>
      </w:r>
    </w:p>
    <w:p w14:paraId="0E16694B" w14:textId="77777777" w:rsidR="00E269FB" w:rsidRPr="00E269FB" w:rsidRDefault="00E269FB" w:rsidP="00BC23AD">
      <w:pPr>
        <w:pStyle w:val="Akapitzlist"/>
        <w:spacing w:after="120" w:line="360" w:lineRule="auto"/>
        <w:ind w:left="0"/>
        <w:jc w:val="both"/>
        <w:rPr>
          <w:rFonts w:ascii="Arial" w:hAnsi="Arial" w:cs="Arial"/>
          <w:lang w:val="pl-PL"/>
        </w:rPr>
      </w:pPr>
    </w:p>
    <w:p w14:paraId="0CD22649" w14:textId="77777777" w:rsidR="00E269FB" w:rsidRPr="00E269FB" w:rsidRDefault="00E269FB" w:rsidP="00BC2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 xml:space="preserve">Projektowane parametry techniczne: </w:t>
      </w:r>
    </w:p>
    <w:p w14:paraId="75136F4C" w14:textId="77777777" w:rsidR="00E269FB" w:rsidRPr="00E269FB" w:rsidRDefault="00E269FB" w:rsidP="00BC23AD">
      <w:pPr>
        <w:widowControl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>klasa drogi D,</w:t>
      </w:r>
    </w:p>
    <w:p w14:paraId="05A199F8" w14:textId="77777777" w:rsidR="00E269FB" w:rsidRPr="00E269FB" w:rsidRDefault="00E269FB" w:rsidP="00BC23AD">
      <w:pPr>
        <w:widowControl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>obciążenie ruchem KR-1,</w:t>
      </w:r>
    </w:p>
    <w:p w14:paraId="239C6D2D" w14:textId="77777777" w:rsidR="00E269FB" w:rsidRPr="00E269FB" w:rsidRDefault="00E269FB" w:rsidP="00BC23AD">
      <w:pPr>
        <w:widowControl/>
        <w:numPr>
          <w:ilvl w:val="0"/>
          <w:numId w:val="2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>prędkość projektowa 30 km/h.</w:t>
      </w:r>
    </w:p>
    <w:p w14:paraId="43152606" w14:textId="77777777" w:rsidR="00E269FB" w:rsidRPr="00E269FB" w:rsidRDefault="00E269FB" w:rsidP="00BC2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>Natężenie ruchu pojazdów oszacowano na 11 poj./d.</w:t>
      </w:r>
    </w:p>
    <w:p w14:paraId="1D608362" w14:textId="77777777" w:rsidR="00E269FB" w:rsidRPr="00E269FB" w:rsidRDefault="00E269FB" w:rsidP="00BC23A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eastAsia="Times New Roman" w:hAnsi="Arial" w:cs="Arial"/>
          <w:noProof/>
          <w:sz w:val="22"/>
          <w:szCs w:val="22"/>
        </w:rPr>
        <w:t>Łączna powierzchnia inwestycji zajmie obszar ok. 1,5 ha.</w:t>
      </w:r>
      <w:r w:rsidRPr="00E269FB">
        <w:rPr>
          <w:rFonts w:ascii="Arial" w:hAnsi="Arial" w:cs="Arial"/>
          <w:sz w:val="22"/>
          <w:szCs w:val="22"/>
        </w:rPr>
        <w:t xml:space="preserve"> </w:t>
      </w:r>
    </w:p>
    <w:p w14:paraId="1A9CF9DB" w14:textId="77777777" w:rsidR="00E269FB" w:rsidRPr="00E269FB" w:rsidRDefault="00E269FB" w:rsidP="00BC23A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>Droga na przedmiotowym odcinku prowadzi głównie ruch lokalny jako dojazd do zabudowy mieszkaniowej oraz użytków rolnych.</w:t>
      </w:r>
    </w:p>
    <w:p w14:paraId="132A0354" w14:textId="024899E1" w:rsidR="00E269FB" w:rsidRPr="00E269FB" w:rsidRDefault="00E269FB" w:rsidP="00BC23A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>Realizacja inwestycji nie będzie się wiązać z koniecznością wycinki drzew i krzewów.</w:t>
      </w:r>
    </w:p>
    <w:p w14:paraId="3E165AF3" w14:textId="7AABF032" w:rsidR="00E269FB" w:rsidRPr="00E269FB" w:rsidRDefault="00E269FB" w:rsidP="00BC2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65FC58" w14:textId="3AB5E024" w:rsidR="00E269FB" w:rsidRDefault="00E269FB" w:rsidP="00BC23AD">
      <w:p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>b) powiązania z innymi przedsięwzięciami, w szczególności kumulowania się oddziaływań przedsięwzięć realizowanych i zrealizowanych, dla których została wydana decyzja o środowiskowych uwarunkowaniach, znajdujących się na terenie, na którym planuje się realizację przedsięwzięcia, oraz w obszarze oddziaływania przedsięwzięcia lub których oddziaływania mieszczą się w obszarze oddziaływania planowanego przedsięwzięcia w zakresie, w jakim ich oddziaływania mogą prowadzić do skumulowania oddziaływań z planowanym przedsięwzięciem</w:t>
      </w:r>
      <w:r>
        <w:rPr>
          <w:rFonts w:ascii="Arial" w:hAnsi="Arial" w:cs="Arial"/>
          <w:sz w:val="22"/>
          <w:szCs w:val="22"/>
        </w:rPr>
        <w:t xml:space="preserve">. </w:t>
      </w:r>
      <w:bookmarkStart w:id="4" w:name="_Hlk82692100"/>
      <w:r>
        <w:rPr>
          <w:rFonts w:ascii="Arial" w:hAnsi="Arial" w:cs="Arial"/>
          <w:sz w:val="22"/>
          <w:szCs w:val="22"/>
        </w:rPr>
        <w:t xml:space="preserve">Przedmiotowa inwestycja </w:t>
      </w:r>
      <w:r w:rsidRPr="00E269FB">
        <w:rPr>
          <w:rFonts w:ascii="Arial" w:eastAsia="Times New Roman" w:hAnsi="Arial" w:cs="Arial"/>
          <w:sz w:val="22"/>
          <w:szCs w:val="22"/>
        </w:rPr>
        <w:t xml:space="preserve">powinna być zaplanowana w koordynacji z innymi przedsięwzięciami, działaniami planowanymi w sąsiedztwie przedsięwzięcia, tak aby wyeliminować i zminimalizować </w:t>
      </w:r>
      <w:r w:rsidRPr="00E269FB">
        <w:rPr>
          <w:rFonts w:ascii="Arial" w:eastAsia="Times New Roman" w:hAnsi="Arial" w:cs="Arial"/>
          <w:sz w:val="22"/>
          <w:szCs w:val="22"/>
        </w:rPr>
        <w:lastRenderedPageBreak/>
        <w:t>uciążliwości związane z jej oddziaływaniem na środowisko, poprzez m.in. właściwą organizację robót.</w:t>
      </w:r>
      <w:bookmarkEnd w:id="4"/>
    </w:p>
    <w:p w14:paraId="08B85CBE" w14:textId="24B2BCB1" w:rsidR="00E269FB" w:rsidRPr="00E269FB" w:rsidRDefault="00E269FB" w:rsidP="00BC23AD">
      <w:pPr>
        <w:pStyle w:val="Tekstpodstawowy2"/>
        <w:widowControl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>różnorodności biologicznej, wykorzystywania zasobów naturalnych, w tym gleby, wody i powierzchni ziemi</w:t>
      </w:r>
      <w:r>
        <w:rPr>
          <w:rFonts w:ascii="Arial" w:hAnsi="Arial" w:cs="Arial"/>
          <w:sz w:val="22"/>
          <w:szCs w:val="22"/>
        </w:rPr>
        <w:t>.</w:t>
      </w:r>
    </w:p>
    <w:p w14:paraId="2D6BE222" w14:textId="5118170B" w:rsidR="00E269FB" w:rsidRPr="00E269FB" w:rsidRDefault="00E269FB" w:rsidP="00BC2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5" w:name="_Hlk82692115"/>
      <w:r w:rsidRPr="00E269FB">
        <w:rPr>
          <w:rFonts w:ascii="Arial" w:hAnsi="Arial" w:cs="Arial"/>
          <w:sz w:val="22"/>
          <w:szCs w:val="22"/>
        </w:rPr>
        <w:t>W związku z realizacją przedmiotowego przedsięwzięcia zostanie wykorzystana energia elektryczna, woda, głównie do celów sanitarnych, paliwa płynne stanowiące napęd maszyn i sprzętu budowlanego oraz kruszywa, masy bitumiczne</w:t>
      </w:r>
      <w:r>
        <w:rPr>
          <w:rFonts w:ascii="Arial" w:hAnsi="Arial" w:cs="Arial"/>
          <w:sz w:val="22"/>
          <w:szCs w:val="22"/>
        </w:rPr>
        <w:t xml:space="preserve">. </w:t>
      </w:r>
      <w:r w:rsidRPr="00E269FB">
        <w:rPr>
          <w:rFonts w:ascii="Arial" w:hAnsi="Arial" w:cs="Arial"/>
          <w:sz w:val="22"/>
          <w:szCs w:val="22"/>
        </w:rPr>
        <w:t>Z uwagi na charakter przedsięwzięcia, niewprowadzanie w związku z realizacją inwestycji obcych gatunków, gatunków inwazyjnych, nie przewiduje się wpływu na różnorodność biologiczną rozumianą jako liczebność i kondycja populacji występujących gatunków, w szczególności gatunków chronionych, rzadkich lub ginących oraz ich siedlisk</w:t>
      </w:r>
      <w:r>
        <w:rPr>
          <w:rFonts w:ascii="Arial" w:hAnsi="Arial" w:cs="Arial"/>
          <w:sz w:val="22"/>
          <w:szCs w:val="22"/>
        </w:rPr>
        <w:t>.</w:t>
      </w:r>
    </w:p>
    <w:bookmarkEnd w:id="5"/>
    <w:p w14:paraId="1ECEEFCC" w14:textId="77777777" w:rsidR="00E269FB" w:rsidRPr="00E269FB" w:rsidRDefault="00E269FB" w:rsidP="00BC2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D2167E" w14:textId="6972D8E3" w:rsidR="00E269FB" w:rsidRPr="00E269FB" w:rsidRDefault="00E269FB" w:rsidP="00BC23AD">
      <w:pPr>
        <w:pStyle w:val="Tekstpodstawowy2"/>
        <w:widowControl/>
        <w:numPr>
          <w:ilvl w:val="0"/>
          <w:numId w:val="23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>emisji i występowania innych uciążliwości; przewidywanych ilości i rodzaju wytwarzanych odpadów oraz ich wpływu na środowisko, oraz zagrożenia dla zdrowia ludzi, w tym wynikającego z emisji</w:t>
      </w:r>
      <w:r w:rsidR="00F5728B">
        <w:rPr>
          <w:rFonts w:ascii="Arial" w:hAnsi="Arial" w:cs="Arial"/>
          <w:i/>
          <w:sz w:val="22"/>
          <w:szCs w:val="22"/>
        </w:rPr>
        <w:t>.</w:t>
      </w:r>
    </w:p>
    <w:p w14:paraId="2DB587C9" w14:textId="77777777" w:rsidR="00E269FB" w:rsidRPr="00E269FB" w:rsidRDefault="00E269FB" w:rsidP="00BC23AD">
      <w:pPr>
        <w:shd w:val="clear" w:color="auto" w:fill="FFFFFF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bookmarkStart w:id="6" w:name="_Hlk82692163"/>
      <w:r w:rsidRPr="00E269FB">
        <w:rPr>
          <w:rFonts w:ascii="Arial" w:hAnsi="Arial" w:cs="Arial"/>
          <w:sz w:val="22"/>
          <w:szCs w:val="22"/>
        </w:rPr>
        <w:t>Na etapie realizacji przedsięwzięcia należy się spodziewać okresowych uciążliwości dla środowiska związanych ze wzmożonym transportem, wibracjami, emisją zanieczyszczeń powietrza, hałasu oraz powstawaniem odpadów. Powyższe emisje będą miały charakter okresowy, a uciążliwości z nimi związane ustaną wraz z zakończeniem prac budowlanych.</w:t>
      </w:r>
    </w:p>
    <w:p w14:paraId="4D22302E" w14:textId="77C574DA" w:rsidR="00E269FB" w:rsidRPr="00BD0B84" w:rsidRDefault="00E269FB" w:rsidP="00BC23AD">
      <w:pPr>
        <w:shd w:val="clear" w:color="auto" w:fill="FFFFFF"/>
        <w:spacing w:line="360" w:lineRule="auto"/>
        <w:ind w:right="72"/>
        <w:jc w:val="both"/>
        <w:rPr>
          <w:rFonts w:ascii="Arial" w:eastAsia="Times New Roman" w:hAnsi="Arial" w:cs="Arial"/>
          <w:sz w:val="22"/>
          <w:szCs w:val="22"/>
        </w:rPr>
      </w:pPr>
      <w:r w:rsidRPr="00E269FB">
        <w:rPr>
          <w:rFonts w:ascii="Arial" w:hAnsi="Arial" w:cs="Arial"/>
          <w:bCs/>
          <w:sz w:val="22"/>
          <w:szCs w:val="22"/>
        </w:rPr>
        <w:t xml:space="preserve">Realizacja inwestycji wiązać się będzie z okresowym zajęciem terenu - miejsca magazynowania materiałów budowlanych oraz przechowywania sprzętu budowlanego. Zaplecze budowy, w tym bazy materiałowo – sprzętowe, należy zlokalizować na terenie przekształconym antropogenicznie z uwzględnieniem zasady minimalizacji zajęcia i przekształcenia jego powierzchni, na powierzchni szczelnej. </w:t>
      </w:r>
      <w:r w:rsidRPr="00E269FB">
        <w:rPr>
          <w:rFonts w:ascii="Arial" w:eastAsia="Times New Roman" w:hAnsi="Arial" w:cs="Arial"/>
          <w:sz w:val="22"/>
          <w:szCs w:val="22"/>
          <w:lang w:eastAsia="x-none"/>
        </w:rPr>
        <w:t>Materiały budowlane oraz substancje i preparaty stosowane na etapie realizacji przedsięwzięcia, z kart charakterystyki, których wynika, że mogą stanowić zagrożenie dla wód lub dla gleby, należy magazynować na terenie zaplecza budowy na utwardzonym i uszczelnionym podłożu, w miejscach osłoniętych przed działaniem czynników atmosferycznych oraz zabezpieczonych przed dostępem osób nieuprawnionych. Miejsca te należy wyposażyć w urządzenia lub środki umożliwiające ich zebranie lub neutralizację, w sytuacji przypadkowego wydostania się z opakowań.</w:t>
      </w:r>
      <w:r w:rsidR="00F5728B">
        <w:rPr>
          <w:rFonts w:ascii="Arial" w:hAnsi="Arial" w:cs="Arial"/>
          <w:bCs/>
          <w:sz w:val="22"/>
          <w:szCs w:val="22"/>
        </w:rPr>
        <w:t xml:space="preserve"> </w:t>
      </w:r>
      <w:r w:rsidRPr="00E269FB">
        <w:rPr>
          <w:rFonts w:ascii="Arial" w:eastAsia="Times New Roman" w:hAnsi="Arial" w:cs="Arial"/>
          <w:sz w:val="22"/>
          <w:szCs w:val="22"/>
          <w:lang w:eastAsia="x-none"/>
        </w:rPr>
        <w:t>Plac budowy oraz zaplecze budowy winny zostać wyposażone w techniczne i chemiczne środki do usuwania lub neutralizacji zanieczyszczeń ropopochodnych</w:t>
      </w:r>
      <w:r w:rsidR="00F5728B">
        <w:rPr>
          <w:rFonts w:ascii="Arial" w:eastAsia="Times New Roman" w:hAnsi="Arial" w:cs="Arial"/>
          <w:sz w:val="22"/>
          <w:szCs w:val="22"/>
          <w:lang w:eastAsia="x-none"/>
        </w:rPr>
        <w:t>.</w:t>
      </w:r>
      <w:r w:rsidR="00F5728B">
        <w:rPr>
          <w:rFonts w:ascii="Arial" w:hAnsi="Arial" w:cs="Arial"/>
          <w:bCs/>
          <w:sz w:val="22"/>
          <w:szCs w:val="22"/>
        </w:rPr>
        <w:t xml:space="preserve"> </w:t>
      </w:r>
      <w:r w:rsidRPr="00E269FB">
        <w:rPr>
          <w:rFonts w:ascii="Arial" w:eastAsia="Times New Roman" w:hAnsi="Arial" w:cs="Arial"/>
          <w:sz w:val="22"/>
          <w:szCs w:val="22"/>
          <w:lang w:eastAsia="x-none"/>
        </w:rPr>
        <w:t xml:space="preserve">Ewentualne tankowanie, serwisowanie oraz parkowanie maszyn i urządzeń oraz pojazdów budowlanych należy prowadzić na terenie specjalnie przygotowanych placów w obrębie zaplecza budowy. </w:t>
      </w:r>
      <w:r w:rsidRPr="00E269FB">
        <w:rPr>
          <w:rFonts w:ascii="Arial" w:eastAsia="Times New Roman" w:hAnsi="Arial" w:cs="Arial"/>
          <w:sz w:val="22"/>
          <w:szCs w:val="22"/>
        </w:rPr>
        <w:t xml:space="preserve">Źródłami emisji do powietrza oraz hałasu będą głównie maszyny i pojazdy wykorzystywane na etapie realizacji zamierzenia, uciążliwości w tym zakresie będą miały charakter okresowy. W celu zabezpieczenia środowiska gruntowo-wodnego przed zanieczyszczeniem należy dbać o właściwą jakość i sprawność sprzętu, maszyn, urządzeń, wykorzystywanych do prac budowlanych przy realizacji planowanego przedsięwzięcia. Na etapie realizacji inwestycji należy zapewnić zaplecze sanitarne </w:t>
      </w:r>
      <w:r w:rsidR="00F5728B">
        <w:rPr>
          <w:rFonts w:ascii="Arial" w:eastAsia="Times New Roman" w:hAnsi="Arial" w:cs="Arial"/>
          <w:sz w:val="22"/>
          <w:szCs w:val="22"/>
        </w:rPr>
        <w:t xml:space="preserve"> </w:t>
      </w:r>
      <w:r w:rsidRPr="00E269FB">
        <w:rPr>
          <w:rFonts w:ascii="Arial" w:eastAsia="Times New Roman" w:hAnsi="Arial" w:cs="Arial"/>
          <w:sz w:val="22"/>
          <w:szCs w:val="22"/>
        </w:rPr>
        <w:t xml:space="preserve">w postaci przenośnych sanitariatów, </w:t>
      </w:r>
      <w:r w:rsidRPr="00E269FB">
        <w:rPr>
          <w:rFonts w:ascii="Arial" w:eastAsia="Times New Roman" w:hAnsi="Arial" w:cs="Arial"/>
          <w:sz w:val="22"/>
          <w:szCs w:val="22"/>
        </w:rPr>
        <w:lastRenderedPageBreak/>
        <w:t>których zawartość winna być usuwana przez uprawnione podmioty i okresowo wywożona do oczyszczalni ścieków.</w:t>
      </w:r>
      <w:r w:rsidR="00F5728B">
        <w:rPr>
          <w:rFonts w:ascii="Arial" w:hAnsi="Arial" w:cs="Arial"/>
          <w:bCs/>
          <w:sz w:val="22"/>
          <w:szCs w:val="22"/>
        </w:rPr>
        <w:t xml:space="preserve"> </w:t>
      </w:r>
      <w:r w:rsidRPr="00E269FB">
        <w:rPr>
          <w:rFonts w:ascii="Arial" w:hAnsi="Arial" w:cs="Arial"/>
          <w:sz w:val="22"/>
          <w:szCs w:val="22"/>
        </w:rPr>
        <w:t>Powstałe niezanieczyszczone masy ziemne należy w maksymalnym stopniu zagospodarować na terenie inwestycyjnym mając na uwadze zachowanie  wartości przyrodniczych</w:t>
      </w:r>
      <w:r w:rsidR="00F5728B">
        <w:rPr>
          <w:rFonts w:ascii="Arial" w:hAnsi="Arial" w:cs="Arial"/>
          <w:sz w:val="22"/>
          <w:szCs w:val="22"/>
        </w:rPr>
        <w:t xml:space="preserve">. </w:t>
      </w:r>
      <w:r w:rsidRPr="00E269FB">
        <w:rPr>
          <w:rFonts w:ascii="Arial" w:hAnsi="Arial" w:cs="Arial"/>
          <w:sz w:val="22"/>
          <w:szCs w:val="22"/>
        </w:rPr>
        <w:t xml:space="preserve">Na etapie budowy gospodarka odpadami winna być prowadzona zgodnie z obowiązującymi w tym zakresie wymogami prawnymi i w sposób niestanowiący zagrożenia dla środowiska, tj. odpady należy magazynować selektywnie na zapleczu budowy, w miejscu zabezpieczonym przed wpływem czynników atmosferycznych, w warunkach uniemożliwiających zanieczyszczenie środowiska gruntowo - wodnego. </w:t>
      </w:r>
      <w:r w:rsidRPr="00E269FB">
        <w:rPr>
          <w:rFonts w:ascii="Arial" w:hAnsi="Arial" w:cs="Arial"/>
          <w:sz w:val="22"/>
          <w:szCs w:val="22"/>
        </w:rPr>
        <w:br/>
        <w:t xml:space="preserve">W przypadku wystąpienia sytuacji awaryjnej, wycieku substancji ropopochodnych, zanieczyszczony grunt należy możliwie jak najszybciej i starannie zebrać, a następnie przekazać uprawnionym podmiotom. </w:t>
      </w:r>
    </w:p>
    <w:p w14:paraId="339F2077" w14:textId="77777777" w:rsidR="00E269FB" w:rsidRPr="00E269FB" w:rsidRDefault="00E269FB" w:rsidP="00BC2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>Wykonywane prace nie mogą powodować zmian stanu wody na gruncie ze szkodą dla gruntów sąsiednich. Inwestycja realizowana będzie po istniejącym śladzie w obrębie istniejącego pasa drogowego bez zmiany niwelety, istniejące rowy zostaną odmulone w celu dostosowania ich parametrów do przejęcia wód opadowych lub roztopowych z terenu drogi.</w:t>
      </w:r>
    </w:p>
    <w:p w14:paraId="42D3664F" w14:textId="43FEF66A" w:rsidR="00E269FB" w:rsidRPr="00E269FB" w:rsidRDefault="00E269FB" w:rsidP="00BC2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 xml:space="preserve">Analizowany odcinek drogi znajduje się w sąsiedztwie zabudowy mieszkalnej i użytków rolnych. Jak wynika z dokumentacji na przedmiotowym terenie nie stwierdzono występowania chronionych gatunków roślin, grzybów, zwierząt oraz siedlisk przyrodniczych podlegających ochronie. Realizacja planowanego przedsięwzięcia  nie będzie się wiązać z wycinką drzew  i krzewów. Drzewa i krzewy nie przewidziane do wycinki należy na czas prowadzonych prac zabezpieczyć, np. poprzez odeskowanie pni drzew, owinięcie pni i przykrycie odkrytych korzeni matami słomianymi. Prace ziemne w pobliżu bryły korzeniowej należy wykonywać ręcznie w sposób niedopuszczający do przesuszenia gruntu w obrębie systemu korzeniowego drzew. Bezpośrednio pod koronami drzew, w obrębie strefy korzeniowej nie składować materiałów budowlanych oraz ziemi z wykopów. </w:t>
      </w:r>
    </w:p>
    <w:p w14:paraId="4308C150" w14:textId="77777777" w:rsidR="00E269FB" w:rsidRPr="00E269FB" w:rsidRDefault="00E269FB" w:rsidP="00BC23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 xml:space="preserve">Inwestycja zlokalizowana jest poza głównymi korytarzami migracyjnym o randze międzynarodowej i krajowej. Jak wynika z KIP droga przebiega w głębokim wąwozie. Przebudowa drogi wykonana zostanie po istniejącym śladzie, bez zmiany niwelety. </w:t>
      </w:r>
    </w:p>
    <w:p w14:paraId="41ECE105" w14:textId="77777777" w:rsidR="00E269FB" w:rsidRPr="00E269FB" w:rsidRDefault="00E269FB" w:rsidP="00BC2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 xml:space="preserve">Planowane przedsięwzięcie usytuowane jest na terenie </w:t>
      </w:r>
      <w:proofErr w:type="spellStart"/>
      <w:r w:rsidRPr="00E269FB">
        <w:rPr>
          <w:rFonts w:ascii="Arial" w:hAnsi="Arial" w:cs="Arial"/>
          <w:sz w:val="22"/>
          <w:szCs w:val="22"/>
        </w:rPr>
        <w:t>Kozubowskiego</w:t>
      </w:r>
      <w:proofErr w:type="spellEnd"/>
      <w:r w:rsidRPr="00E269FB">
        <w:rPr>
          <w:rFonts w:ascii="Arial" w:hAnsi="Arial" w:cs="Arial"/>
          <w:sz w:val="22"/>
          <w:szCs w:val="22"/>
        </w:rPr>
        <w:t xml:space="preserve"> Obszaru Chronionego Krajobrazu ustanowionego Uchwałą Nr XLIX/884/14 Sejmiku Województwa Świętokrzyskiego z dnia 13 listopada 2014 r. w sprawie utworzenia </w:t>
      </w:r>
      <w:proofErr w:type="spellStart"/>
      <w:r w:rsidRPr="00E269FB">
        <w:rPr>
          <w:rFonts w:ascii="Arial" w:hAnsi="Arial" w:cs="Arial"/>
          <w:sz w:val="22"/>
          <w:szCs w:val="22"/>
        </w:rPr>
        <w:t>Kozubowskiego</w:t>
      </w:r>
      <w:proofErr w:type="spellEnd"/>
      <w:r w:rsidRPr="00E269FB">
        <w:rPr>
          <w:rFonts w:ascii="Arial" w:hAnsi="Arial" w:cs="Arial"/>
          <w:sz w:val="22"/>
          <w:szCs w:val="22"/>
        </w:rPr>
        <w:t xml:space="preserve"> Obszaru Chronionego Krajobrazu (Dz. Urz. Woj. </w:t>
      </w:r>
      <w:proofErr w:type="spellStart"/>
      <w:r w:rsidRPr="00E269FB">
        <w:rPr>
          <w:rFonts w:ascii="Arial" w:hAnsi="Arial" w:cs="Arial"/>
          <w:sz w:val="22"/>
          <w:szCs w:val="22"/>
        </w:rPr>
        <w:t>Święt</w:t>
      </w:r>
      <w:proofErr w:type="spellEnd"/>
      <w:r w:rsidRPr="00E269FB">
        <w:rPr>
          <w:rFonts w:ascii="Arial" w:hAnsi="Arial" w:cs="Arial"/>
          <w:sz w:val="22"/>
          <w:szCs w:val="22"/>
        </w:rPr>
        <w:t xml:space="preserve">. z 2014 r. poz. 3158), </w:t>
      </w:r>
      <w:r w:rsidRPr="00E269FB">
        <w:rPr>
          <w:rFonts w:ascii="Arial" w:hAnsi="Arial" w:cs="Arial"/>
          <w:snapToGrid w:val="0"/>
          <w:sz w:val="22"/>
          <w:szCs w:val="22"/>
        </w:rPr>
        <w:t>dla którego ustalone zostały cele ochrony i zakazy.</w:t>
      </w:r>
      <w:r w:rsidRPr="00E269FB">
        <w:rPr>
          <w:rFonts w:ascii="Arial" w:hAnsi="Arial" w:cs="Arial"/>
          <w:sz w:val="22"/>
          <w:szCs w:val="22"/>
        </w:rPr>
        <w:t xml:space="preserve"> Ponieważ przedmiotowe przedsięwzięcie zostało zaliczone do inwestycji celu publicznego (art. 6 pkt 1 ustawy </w:t>
      </w:r>
      <w:r w:rsidRPr="00E269FB">
        <w:rPr>
          <w:rFonts w:ascii="Arial" w:hAnsi="Arial" w:cs="Arial"/>
          <w:sz w:val="22"/>
          <w:szCs w:val="22"/>
          <w:shd w:val="clear" w:color="auto" w:fill="FFFFFF"/>
        </w:rPr>
        <w:t>z dnia 21 sierpnia 1997 r.</w:t>
      </w:r>
      <w:r w:rsidRPr="00E269FB">
        <w:rPr>
          <w:rFonts w:ascii="Arial" w:hAnsi="Arial" w:cs="Arial"/>
          <w:sz w:val="22"/>
          <w:szCs w:val="22"/>
        </w:rPr>
        <w:t xml:space="preserve"> o gospodarce nieruchomościami) stosownie do zapisów art. 24 ust. 2 ustawy </w:t>
      </w:r>
      <w:r w:rsidRPr="00E269FB">
        <w:rPr>
          <w:rFonts w:ascii="Arial" w:hAnsi="Arial" w:cs="Arial"/>
          <w:sz w:val="22"/>
          <w:szCs w:val="22"/>
          <w:shd w:val="clear" w:color="auto" w:fill="FFFFFF"/>
        </w:rPr>
        <w:t>z dnia 16 kwietnia 2004 r.</w:t>
      </w:r>
      <w:r w:rsidRPr="00E269FB">
        <w:rPr>
          <w:rFonts w:ascii="Arial" w:hAnsi="Arial" w:cs="Arial"/>
          <w:sz w:val="22"/>
          <w:szCs w:val="22"/>
        </w:rPr>
        <w:t xml:space="preserve"> o ochronie przyrody nie mają zastosowania dla niego zakazy określone w w/w uchwale.</w:t>
      </w:r>
    </w:p>
    <w:p w14:paraId="77FA5BCB" w14:textId="1D0EA885" w:rsidR="00E269FB" w:rsidRPr="00F5728B" w:rsidRDefault="00E269FB" w:rsidP="00BC2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 xml:space="preserve">Należy dodać, że decyzja o środowiskowych uwarunkowaniach nie zezwala na przeprowadzenie czynności zakazanych w stosunku do gatunków chronionych. W przypadku, gdy realizacja inwestycji wiązała się będzie z naruszeniem zakazów w stosunku do gatunku objętego ochroną, </w:t>
      </w:r>
      <w:r w:rsidRPr="00E269FB">
        <w:rPr>
          <w:rFonts w:ascii="Arial" w:hAnsi="Arial" w:cs="Arial"/>
          <w:sz w:val="22"/>
          <w:szCs w:val="22"/>
        </w:rPr>
        <w:lastRenderedPageBreak/>
        <w:t>wynikających z ustawy o ochronie przyrody, na odstępstwo od zakazów należy uzyskać odrębne zezwolenie.</w:t>
      </w:r>
      <w:r w:rsidR="00F5728B">
        <w:rPr>
          <w:rFonts w:ascii="Arial" w:hAnsi="Arial" w:cs="Arial"/>
          <w:sz w:val="22"/>
          <w:szCs w:val="22"/>
        </w:rPr>
        <w:t xml:space="preserve"> </w:t>
      </w:r>
      <w:r w:rsidRPr="00E269FB">
        <w:rPr>
          <w:rFonts w:ascii="Arial" w:eastAsia="Times New Roman" w:hAnsi="Arial" w:cs="Arial"/>
          <w:sz w:val="22"/>
          <w:szCs w:val="22"/>
        </w:rPr>
        <w:t>Na etapie eksploatacji, przedmiotowa inwestycja oddziaływała będzie przede wszystkim na klimat akustyczny, jakość powietrza oraz środowisko gruntowo-wodne.</w:t>
      </w:r>
    </w:p>
    <w:p w14:paraId="5AF55E4D" w14:textId="32754A19" w:rsidR="00E269FB" w:rsidRPr="00E269FB" w:rsidRDefault="00E269FB" w:rsidP="00BC2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 xml:space="preserve">Jak wynika z KIP w bezpośrednim sąsiedztwie przebudowywanego odcinka drogi znajduje się pojedyncza zabudowa mieszkaniowa jednorodzinna oraz tereny rolne. Dopuszczalne wartości poziomu hałasu w środowisku - wyrażone równoważnym poziomem dźwięku A, dla w/w terenów chronionych w miejscowym planie zagospodarowania przestrzennego zostały określone jak dla terenów zabudowy jednorodzinnej tj. zgodnie z Rozporządzeniem Ministra Środowiska z 14 czerwca 2007 r. sprawie dopuszczalnych poziomów hałasu w środowisku (Dz. U. z 2014 poz. 112), wynoszą dla zabudowy mieszkaniowej jednorodzinnej- 61 </w:t>
      </w:r>
      <w:proofErr w:type="spellStart"/>
      <w:r w:rsidRPr="00E269FB">
        <w:rPr>
          <w:rFonts w:ascii="Arial" w:hAnsi="Arial" w:cs="Arial"/>
          <w:sz w:val="22"/>
          <w:szCs w:val="22"/>
        </w:rPr>
        <w:t>dB</w:t>
      </w:r>
      <w:proofErr w:type="spellEnd"/>
      <w:r w:rsidRPr="00E269FB">
        <w:rPr>
          <w:rFonts w:ascii="Arial" w:hAnsi="Arial" w:cs="Arial"/>
          <w:sz w:val="22"/>
          <w:szCs w:val="22"/>
        </w:rPr>
        <w:t xml:space="preserve"> w porze dziennej i 56 </w:t>
      </w:r>
      <w:proofErr w:type="spellStart"/>
      <w:r w:rsidRPr="00E269FB">
        <w:rPr>
          <w:rFonts w:ascii="Arial" w:hAnsi="Arial" w:cs="Arial"/>
          <w:sz w:val="22"/>
          <w:szCs w:val="22"/>
        </w:rPr>
        <w:t>dB</w:t>
      </w:r>
      <w:proofErr w:type="spellEnd"/>
      <w:r w:rsidRPr="00E269FB">
        <w:rPr>
          <w:rFonts w:ascii="Arial" w:hAnsi="Arial" w:cs="Arial"/>
          <w:sz w:val="22"/>
          <w:szCs w:val="22"/>
        </w:rPr>
        <w:t xml:space="preserve"> w porze nocnej. Natężenie ruchu pojazdów określono w KIP na poziomie ok. 11 poj./</w:t>
      </w:r>
      <w:r w:rsidR="00F5728B">
        <w:rPr>
          <w:rFonts w:ascii="Arial" w:hAnsi="Arial" w:cs="Arial"/>
          <w:sz w:val="22"/>
          <w:szCs w:val="22"/>
        </w:rPr>
        <w:t xml:space="preserve"> dobę</w:t>
      </w:r>
      <w:r w:rsidRPr="00E269FB">
        <w:rPr>
          <w:rFonts w:ascii="Arial" w:hAnsi="Arial" w:cs="Arial"/>
          <w:sz w:val="22"/>
          <w:szCs w:val="22"/>
        </w:rPr>
        <w:t>.</w:t>
      </w:r>
      <w:r w:rsidR="00F5728B">
        <w:rPr>
          <w:rFonts w:ascii="Arial" w:hAnsi="Arial" w:cs="Arial"/>
          <w:sz w:val="22"/>
          <w:szCs w:val="22"/>
        </w:rPr>
        <w:t xml:space="preserve"> </w:t>
      </w:r>
      <w:r w:rsidRPr="00E269FB">
        <w:rPr>
          <w:rFonts w:ascii="Arial" w:hAnsi="Arial" w:cs="Arial"/>
          <w:sz w:val="22"/>
          <w:szCs w:val="22"/>
        </w:rPr>
        <w:t xml:space="preserve">Biorąc pod uwagę powyższe nie przewiduje się przekroczenia, na terenach chronionych akustycznie, wartości dopuszczalnych poziomu hałasu określonych w ww. rozporządzeniu Ministra Środowiska. Dodatkowo budowa nowej nawierzchni wpłynie na upłynnienie ruchu pojazdów, co spowoduje poprawę warunków akustycznych. </w:t>
      </w:r>
    </w:p>
    <w:p w14:paraId="122F8971" w14:textId="0886720C" w:rsidR="00E269FB" w:rsidRPr="00E269FB" w:rsidRDefault="00E269FB" w:rsidP="00BC23A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 xml:space="preserve">Analizowana droga z uwagi na niewielki ruch pojazdów, nie powinna także spowodować ponadnormatywnej </w:t>
      </w:r>
      <w:r w:rsidR="00F5728B">
        <w:rPr>
          <w:rFonts w:ascii="Arial" w:hAnsi="Arial" w:cs="Arial"/>
          <w:sz w:val="22"/>
          <w:szCs w:val="22"/>
        </w:rPr>
        <w:t>e</w:t>
      </w:r>
      <w:r w:rsidRPr="00E269FB">
        <w:rPr>
          <w:rFonts w:ascii="Arial" w:hAnsi="Arial" w:cs="Arial"/>
          <w:sz w:val="22"/>
          <w:szCs w:val="22"/>
        </w:rPr>
        <w:t xml:space="preserve">misji substancji zanieczyszczających powietrze. W celu poprawy jakości powietrza w strefach województwa świętokrzyskiego, dla redukcji emisji zanieczyszczeń z transportu w  „Aktualizacji Programu ochrony powietrza dla województwa świętokrzyskiego wraz z planem działań krótkoterminowych” przyjętej Uchwałą Nr XXII/291/20 Sejmiku Województwa Świętokrzyskiego z dnia 29 czerwca 2020 r. w sprawie określenia „Programu ochrony powietrza dla województwa świętokrzyskiego wraz z planem działań krótkoterminowych” (Dz. Urz. Woj. </w:t>
      </w:r>
      <w:proofErr w:type="spellStart"/>
      <w:r w:rsidRPr="00E269FB">
        <w:rPr>
          <w:rFonts w:ascii="Arial" w:hAnsi="Arial" w:cs="Arial"/>
          <w:sz w:val="22"/>
          <w:szCs w:val="22"/>
        </w:rPr>
        <w:t>Święt</w:t>
      </w:r>
      <w:proofErr w:type="spellEnd"/>
      <w:r w:rsidRPr="00E269FB">
        <w:rPr>
          <w:rFonts w:ascii="Arial" w:hAnsi="Arial" w:cs="Arial"/>
          <w:sz w:val="22"/>
          <w:szCs w:val="22"/>
        </w:rPr>
        <w:t>. 2020 r., poz. 2615) wyznaczone zostały działania naprawcze w ramach nadrzędnego celu długoterminowego tj. m.in. przebudowa i modernizacja dróg. Przedmiotowa inwestycja wpisuje się w w/w założenia. Planowane zamierzenie ma na celu poprawę stanu nawierzchni drogi, płynności ruchu oraz poprowadzenie jezdni wyznaczonym pasem drogowym. Działanie to wpłynie na minimalizowanie oddziaływania przedmiotowej drogi na poszczególne komponenty środowiska, w tym na poprawę klimatu akustycznego i stanu jakości powietrza w sąsiedztwie terenu przedsięwzięcia.</w:t>
      </w:r>
    </w:p>
    <w:p w14:paraId="44B862E2" w14:textId="77777777" w:rsidR="00E269FB" w:rsidRPr="00E269FB" w:rsidRDefault="00E269FB" w:rsidP="00BC23A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69FB">
        <w:rPr>
          <w:rFonts w:ascii="Arial" w:hAnsi="Arial" w:cs="Arial"/>
          <w:sz w:val="22"/>
          <w:szCs w:val="22"/>
        </w:rPr>
        <w:t>Planowane zamierzenie ma na celu poprawę stanu nawierzchni drogi, płynności ruchu, droga poprowadzona zostanie w obrębie istniejącego pasa drogowego. Działanie to wpłynie na minimalizowanie oddziaływania przedmiotowej drogi na poszczególne komponenty środowiska, w tym na poprawę klimatu akustycznego i stanu jakości powietrza w sąsiedztwie terenu przedsięwzięcia.</w:t>
      </w:r>
    </w:p>
    <w:p w14:paraId="1AB7DBA7" w14:textId="1D0C6176" w:rsidR="00E269FB" w:rsidRPr="00BD0B84" w:rsidRDefault="00E269FB" w:rsidP="00BD0B84">
      <w:pPr>
        <w:pStyle w:val="Default"/>
        <w:spacing w:line="360" w:lineRule="auto"/>
        <w:ind w:firstLine="708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E269FB">
        <w:rPr>
          <w:rFonts w:ascii="Arial" w:hAnsi="Arial" w:cs="Arial"/>
          <w:color w:val="auto"/>
          <w:sz w:val="22"/>
          <w:szCs w:val="22"/>
        </w:rPr>
        <w:t xml:space="preserve">Eksploatacja przedmiotowego przedsięwzięcia związana będzie również z </w:t>
      </w:r>
      <w:r w:rsidRPr="00E269FB">
        <w:rPr>
          <w:rFonts w:ascii="Arial" w:hAnsi="Arial" w:cs="Arial"/>
          <w:bCs/>
          <w:color w:val="auto"/>
          <w:sz w:val="22"/>
          <w:szCs w:val="22"/>
        </w:rPr>
        <w:t>odprowadzaniem wód opadowych lub roztopowych</w:t>
      </w:r>
      <w:r w:rsidRPr="00E269FB">
        <w:rPr>
          <w:rFonts w:ascii="Arial" w:hAnsi="Arial" w:cs="Arial"/>
          <w:color w:val="auto"/>
          <w:sz w:val="22"/>
          <w:szCs w:val="22"/>
        </w:rPr>
        <w:t xml:space="preserve"> z powierzchni jezdni poprzez nadanie spadków podłużnych i poprzecznych do rowu przydrożnego umocnionego korytkami betonowymi, a następnie do rowu usytuowanego na działce o nr </w:t>
      </w:r>
      <w:proofErr w:type="spellStart"/>
      <w:r w:rsidRPr="00E269FB">
        <w:rPr>
          <w:rFonts w:ascii="Arial" w:hAnsi="Arial" w:cs="Arial"/>
          <w:color w:val="auto"/>
          <w:sz w:val="22"/>
          <w:szCs w:val="22"/>
        </w:rPr>
        <w:t>ewid</w:t>
      </w:r>
      <w:proofErr w:type="spellEnd"/>
      <w:r w:rsidRPr="00E269FB">
        <w:rPr>
          <w:rFonts w:ascii="Arial" w:hAnsi="Arial" w:cs="Arial"/>
          <w:color w:val="auto"/>
          <w:sz w:val="22"/>
          <w:szCs w:val="22"/>
        </w:rPr>
        <w:t xml:space="preserve">. 306 obręb Dzierążnia, która jak wynika z KIP stanowi własność Gminy. Nie przewiduje się, aby wskazany sposób odprowadzania wód </w:t>
      </w:r>
      <w:r w:rsidRPr="007E74C9">
        <w:rPr>
          <w:rFonts w:ascii="Arial" w:hAnsi="Arial" w:cs="Arial"/>
          <w:color w:val="auto"/>
          <w:sz w:val="22"/>
          <w:szCs w:val="22"/>
        </w:rPr>
        <w:lastRenderedPageBreak/>
        <w:t xml:space="preserve">opadowych lub roztopowych mógł powodować zmiany stanu wody ze szkodą dla gruntów sąsiednich. </w:t>
      </w:r>
      <w:r w:rsidRPr="007E74C9">
        <w:rPr>
          <w:rFonts w:ascii="Arial" w:eastAsia="Times New Roman" w:hAnsi="Arial" w:cs="Arial"/>
          <w:sz w:val="22"/>
          <w:szCs w:val="22"/>
        </w:rPr>
        <w:t xml:space="preserve">Na etapie eksploatacji będą wytwarzane odpady powstające z ewentualnych remontów </w:t>
      </w:r>
      <w:r w:rsidRPr="007E74C9">
        <w:rPr>
          <w:rFonts w:ascii="Arial" w:eastAsia="Times New Roman" w:hAnsi="Arial" w:cs="Arial"/>
          <w:sz w:val="22"/>
          <w:szCs w:val="22"/>
        </w:rPr>
        <w:br/>
        <w:t>i czyszczenia drogi. Odpady te należy zagospodarować zgodnie z obowiązującymi przepisami, określonymi w ustawie o odpadach.</w:t>
      </w:r>
    </w:p>
    <w:p w14:paraId="1A724CBE" w14:textId="60C9440C" w:rsidR="00E269FB" w:rsidRPr="007E74C9" w:rsidRDefault="00E269FB" w:rsidP="00BC23AD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7E74C9">
        <w:rPr>
          <w:rFonts w:ascii="Arial" w:hAnsi="Arial" w:cs="Arial"/>
          <w:iCs/>
          <w:sz w:val="22"/>
          <w:szCs w:val="22"/>
        </w:rPr>
        <w:t xml:space="preserve">Analizując wpływ na krajobraz stwierdzono, że przedmiotowa droga, podlegająca przebudowie </w:t>
      </w:r>
      <w:r w:rsidRPr="007E74C9">
        <w:rPr>
          <w:rFonts w:ascii="Arial" w:hAnsi="Arial" w:cs="Arial"/>
          <w:iCs/>
          <w:sz w:val="22"/>
          <w:szCs w:val="22"/>
        </w:rPr>
        <w:br/>
        <w:t>w ramach przedsięwzięcia, stanowi część lokalnego krajobrazu, jest w niego wpisana i jednocześnie sama go kształtuje.</w:t>
      </w:r>
    </w:p>
    <w:bookmarkEnd w:id="6"/>
    <w:p w14:paraId="1BA7D352" w14:textId="64C5BDB3" w:rsidR="007E74C9" w:rsidRPr="007E74C9" w:rsidRDefault="007E74C9" w:rsidP="00BC23AD">
      <w:pPr>
        <w:widowControl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E74C9">
        <w:rPr>
          <w:rFonts w:ascii="Arial" w:hAnsi="Arial" w:cs="Arial"/>
          <w:sz w:val="22"/>
          <w:szCs w:val="22"/>
        </w:rPr>
        <w:t>ocenionego w oparciu o wiedzę naukową ryzyka wystąpienia poważnych awarii lub katastrof naturalnych i budowlanych, przy uwzględnieniu używanych substancji i stosowanych technologii, w tym ryzyka związanego ze zmianą klimatu</w:t>
      </w:r>
    </w:p>
    <w:p w14:paraId="4265F191" w14:textId="4BE4A388" w:rsidR="007E74C9" w:rsidRDefault="007E74C9" w:rsidP="00BC23AD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4C9">
        <w:rPr>
          <w:rFonts w:ascii="Arial" w:hAnsi="Arial" w:cs="Arial"/>
          <w:sz w:val="22"/>
          <w:szCs w:val="22"/>
        </w:rPr>
        <w:t>Realizacja przedsięwzięcia ma na celu poprawę stanu technicznego drogi oraz bezpieczeństwa ruchu, a tym samym zmniejszenie ryzyka wystąpienia awarii.</w:t>
      </w:r>
    </w:p>
    <w:p w14:paraId="1D628521" w14:textId="77777777" w:rsidR="00BD0B84" w:rsidRPr="007E74C9" w:rsidRDefault="00BD0B84" w:rsidP="00BC23AD">
      <w:pPr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447CAB" w14:textId="09F34312" w:rsidR="00F5728B" w:rsidRPr="00560AD9" w:rsidRDefault="007E74C9" w:rsidP="00BC23AD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E74C9">
        <w:rPr>
          <w:rFonts w:ascii="Arial" w:hAnsi="Arial" w:cs="Arial"/>
          <w:sz w:val="22"/>
          <w:szCs w:val="22"/>
        </w:rPr>
        <w:t xml:space="preserve">2. Usytuowanie przedsięwzięcia, z uwzględnieniem możliwego zagrożenia dla środowiska, w szczególności przy istniejącym użytkowaniu terenu, zdolności samooczyszczania się środowiska i </w:t>
      </w:r>
      <w:r w:rsidRPr="00560AD9">
        <w:rPr>
          <w:rFonts w:ascii="Arial" w:hAnsi="Arial" w:cs="Arial"/>
          <w:sz w:val="22"/>
          <w:szCs w:val="22"/>
        </w:rPr>
        <w:t>odnawiania się zasobów naturalnych, walorów przyrodniczych i krajobrazowych oraz uwarunkowań miejscowych planów zagospodarowania przestrzennego – uwzględniające:</w:t>
      </w:r>
    </w:p>
    <w:p w14:paraId="5181C1BE" w14:textId="77777777" w:rsidR="007E74C9" w:rsidRPr="00560AD9" w:rsidRDefault="007E74C9" w:rsidP="00BC23AD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7" w:name="_Hlk82692428"/>
      <w:r w:rsidRPr="00560AD9">
        <w:rPr>
          <w:rFonts w:ascii="Arial" w:hAnsi="Arial" w:cs="Arial"/>
          <w:b/>
          <w:sz w:val="22"/>
          <w:szCs w:val="22"/>
        </w:rPr>
        <w:t xml:space="preserve">a) </w:t>
      </w:r>
      <w:r w:rsidRPr="00560AD9">
        <w:rPr>
          <w:rFonts w:ascii="Arial" w:hAnsi="Arial" w:cs="Arial"/>
          <w:b/>
          <w:sz w:val="22"/>
          <w:szCs w:val="22"/>
          <w:u w:val="single"/>
        </w:rPr>
        <w:t>planowane przedsięwzięcie nie jest zlokalizowane na</w:t>
      </w:r>
      <w:r w:rsidRPr="00560AD9">
        <w:rPr>
          <w:rFonts w:ascii="Arial" w:hAnsi="Arial" w:cs="Arial"/>
          <w:b/>
          <w:sz w:val="22"/>
          <w:szCs w:val="22"/>
        </w:rPr>
        <w:t>:</w:t>
      </w:r>
    </w:p>
    <w:p w14:paraId="79F2684B" w14:textId="77777777" w:rsidR="007E74C9" w:rsidRPr="00560AD9" w:rsidRDefault="007E74C9" w:rsidP="00BC23AD">
      <w:pPr>
        <w:pStyle w:val="Tekstpodstawowy"/>
        <w:widowControl/>
        <w:numPr>
          <w:ilvl w:val="0"/>
          <w:numId w:val="25"/>
        </w:numPr>
        <w:suppressAutoHyphens/>
        <w:autoSpaceDE/>
        <w:spacing w:line="360" w:lineRule="auto"/>
        <w:jc w:val="both"/>
        <w:textAlignment w:val="baseline"/>
        <w:rPr>
          <w:sz w:val="22"/>
          <w:szCs w:val="22"/>
        </w:rPr>
      </w:pPr>
      <w:r w:rsidRPr="00560AD9">
        <w:rPr>
          <w:sz w:val="22"/>
          <w:szCs w:val="22"/>
        </w:rPr>
        <w:t>obszarach wybrzeży,</w:t>
      </w:r>
    </w:p>
    <w:p w14:paraId="19E43D1E" w14:textId="77777777" w:rsidR="007E74C9" w:rsidRPr="00560AD9" w:rsidRDefault="007E74C9" w:rsidP="00BC23AD">
      <w:pPr>
        <w:pStyle w:val="Tekstpodstawowy"/>
        <w:widowControl/>
        <w:numPr>
          <w:ilvl w:val="0"/>
          <w:numId w:val="25"/>
        </w:numPr>
        <w:suppressAutoHyphens/>
        <w:autoSpaceDE/>
        <w:spacing w:line="360" w:lineRule="auto"/>
        <w:jc w:val="both"/>
        <w:textAlignment w:val="baseline"/>
        <w:rPr>
          <w:sz w:val="22"/>
          <w:szCs w:val="22"/>
        </w:rPr>
      </w:pPr>
      <w:r w:rsidRPr="00560AD9">
        <w:rPr>
          <w:sz w:val="22"/>
          <w:szCs w:val="22"/>
        </w:rPr>
        <w:t xml:space="preserve">obszarach górskich </w:t>
      </w:r>
    </w:p>
    <w:p w14:paraId="7212D2F4" w14:textId="77777777" w:rsidR="007E74C9" w:rsidRPr="00560AD9" w:rsidRDefault="007E74C9" w:rsidP="00BC23AD">
      <w:pPr>
        <w:pStyle w:val="Tekstpodstawowy"/>
        <w:widowControl/>
        <w:numPr>
          <w:ilvl w:val="0"/>
          <w:numId w:val="27"/>
        </w:numPr>
        <w:suppressAutoHyphens/>
        <w:autoSpaceDE/>
        <w:spacing w:line="360" w:lineRule="auto"/>
        <w:jc w:val="both"/>
        <w:textAlignment w:val="baseline"/>
        <w:rPr>
          <w:sz w:val="22"/>
          <w:szCs w:val="22"/>
        </w:rPr>
      </w:pPr>
      <w:r w:rsidRPr="00560AD9">
        <w:rPr>
          <w:sz w:val="22"/>
          <w:szCs w:val="22"/>
          <w:lang w:val="x-none"/>
        </w:rPr>
        <w:t xml:space="preserve">obszarze o znacznej gęstości zaludnienia </w:t>
      </w:r>
    </w:p>
    <w:p w14:paraId="2D34FEBF" w14:textId="4FDAEE5A" w:rsidR="007E74C9" w:rsidRPr="00560AD9" w:rsidRDefault="007E74C9" w:rsidP="00BC23AD">
      <w:pPr>
        <w:pStyle w:val="Tekstpodstawowy"/>
        <w:widowControl/>
        <w:numPr>
          <w:ilvl w:val="0"/>
          <w:numId w:val="27"/>
        </w:numPr>
        <w:suppressAutoHyphens/>
        <w:autoSpaceDE/>
        <w:spacing w:line="360" w:lineRule="auto"/>
        <w:jc w:val="both"/>
        <w:textAlignment w:val="baseline"/>
        <w:rPr>
          <w:sz w:val="22"/>
          <w:szCs w:val="22"/>
        </w:rPr>
      </w:pPr>
      <w:r w:rsidRPr="00560AD9">
        <w:rPr>
          <w:sz w:val="22"/>
          <w:szCs w:val="22"/>
        </w:rPr>
        <w:t xml:space="preserve">obszarach o krajobrazie mającym znaczenie historyczne, kulturowe i archeologiczne </w:t>
      </w:r>
    </w:p>
    <w:p w14:paraId="651DBB41" w14:textId="77777777" w:rsidR="007E74C9" w:rsidRPr="00560AD9" w:rsidRDefault="007E74C9" w:rsidP="00BC23AD">
      <w:pPr>
        <w:pStyle w:val="Tekstpodstawowy"/>
        <w:widowControl/>
        <w:numPr>
          <w:ilvl w:val="0"/>
          <w:numId w:val="27"/>
        </w:numPr>
        <w:suppressAutoHyphens/>
        <w:autoSpaceDE/>
        <w:autoSpaceDN/>
        <w:spacing w:line="360" w:lineRule="auto"/>
        <w:jc w:val="both"/>
        <w:rPr>
          <w:sz w:val="22"/>
          <w:szCs w:val="22"/>
        </w:rPr>
      </w:pPr>
      <w:r w:rsidRPr="00560AD9">
        <w:rPr>
          <w:sz w:val="22"/>
          <w:szCs w:val="22"/>
        </w:rPr>
        <w:t xml:space="preserve">terenie parku narodowego, parku krajobrazowego, rezerwatu przyrody – w odległości ok. 1,5 km na północny wschód znajduje się </w:t>
      </w:r>
      <w:proofErr w:type="spellStart"/>
      <w:r w:rsidRPr="00560AD9">
        <w:rPr>
          <w:sz w:val="22"/>
          <w:szCs w:val="22"/>
        </w:rPr>
        <w:t>Kozubowski</w:t>
      </w:r>
      <w:proofErr w:type="spellEnd"/>
      <w:r w:rsidRPr="00560AD9">
        <w:rPr>
          <w:sz w:val="22"/>
          <w:szCs w:val="22"/>
        </w:rPr>
        <w:t xml:space="preserve"> Park Krajobrazowy. Biorąc pod uwagę zasięg i charakter oddziaływania inwestycji, nie przewiduje się wpływu planowanego przedsięwzięcia na ww. obszarowe formy ochrony przyrody;</w:t>
      </w:r>
    </w:p>
    <w:p w14:paraId="40A58C99" w14:textId="77777777" w:rsidR="007E74C9" w:rsidRPr="00560AD9" w:rsidRDefault="007E74C9" w:rsidP="00BC23AD">
      <w:pPr>
        <w:pStyle w:val="Tekstpodstawowy"/>
        <w:widowControl/>
        <w:numPr>
          <w:ilvl w:val="0"/>
          <w:numId w:val="27"/>
        </w:numPr>
        <w:suppressAutoHyphens/>
        <w:autoSpaceDE/>
        <w:spacing w:line="360" w:lineRule="auto"/>
        <w:jc w:val="both"/>
        <w:textAlignment w:val="baseline"/>
        <w:rPr>
          <w:sz w:val="22"/>
          <w:szCs w:val="22"/>
        </w:rPr>
      </w:pPr>
      <w:r w:rsidRPr="00560AD9">
        <w:rPr>
          <w:sz w:val="22"/>
          <w:szCs w:val="22"/>
          <w:lang w:bidi="en-US"/>
        </w:rPr>
        <w:t xml:space="preserve">obszarach wymagających specjalnej ochrony ze względu na występowanie gatunków roślin i zwierząt, </w:t>
      </w:r>
      <w:r w:rsidRPr="00560AD9">
        <w:rPr>
          <w:sz w:val="22"/>
          <w:szCs w:val="22"/>
          <w:lang w:bidi="en-US"/>
        </w:rPr>
        <w:br/>
        <w:t xml:space="preserve">ich siedlisk oraz siedlisk przyrodniczych objętych ochroną, w tym obszarach sieci ekologicznej Natura 2000 - </w:t>
      </w:r>
      <w:r w:rsidRPr="00560AD9">
        <w:rPr>
          <w:sz w:val="22"/>
          <w:szCs w:val="22"/>
        </w:rPr>
        <w:t xml:space="preserve">w odległości ok. 1,0 km na północ usytuowany jest obszar Natura 2000 Ostoja </w:t>
      </w:r>
      <w:proofErr w:type="spellStart"/>
      <w:r w:rsidRPr="00560AD9">
        <w:rPr>
          <w:sz w:val="22"/>
          <w:szCs w:val="22"/>
        </w:rPr>
        <w:t>Kozubowska</w:t>
      </w:r>
      <w:proofErr w:type="spellEnd"/>
      <w:r w:rsidRPr="00560AD9">
        <w:rPr>
          <w:sz w:val="22"/>
          <w:szCs w:val="22"/>
        </w:rPr>
        <w:t xml:space="preserve"> PLH260029</w:t>
      </w:r>
      <w:r w:rsidRPr="00560AD9">
        <w:rPr>
          <w:i/>
          <w:sz w:val="22"/>
          <w:szCs w:val="22"/>
        </w:rPr>
        <w:t xml:space="preserve">. </w:t>
      </w:r>
      <w:r w:rsidRPr="00560AD9">
        <w:rPr>
          <w:sz w:val="22"/>
          <w:szCs w:val="22"/>
        </w:rPr>
        <w:t xml:space="preserve">Biorąc pod uwagę lokalizację, zakres inwestycji, odległość oraz planowane rozwiązania na etapie realizacji i eksploatacji wskazane w pkt 1 lit. d nie przewiduje się znaczącego negatywnego oddziaływania na cele ochrony obszarów Natura 2000, w tym w szczególności: stan siedlisk przyrodniczych, siedlisk gatunków roślin i zwierząt, gatunki, dla których ochrony wyznaczono lub planuje się wyznaczyć obszary Natura 2000 oraz ich integralność i powiązania z innymi obszarami. </w:t>
      </w:r>
    </w:p>
    <w:p w14:paraId="2A0F9736" w14:textId="679A0BF7" w:rsidR="007E74C9" w:rsidRDefault="007E74C9" w:rsidP="00BC23AD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1BC9FFCA" w14:textId="77777777" w:rsidR="00BD0B84" w:rsidRPr="00560AD9" w:rsidRDefault="00BD0B84" w:rsidP="00BC23AD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328ACFD" w14:textId="77777777" w:rsidR="007E74C9" w:rsidRPr="00560AD9" w:rsidRDefault="007E74C9" w:rsidP="00BC23AD">
      <w:pPr>
        <w:autoSpaceDE w:val="0"/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0AD9">
        <w:rPr>
          <w:rFonts w:ascii="Arial" w:hAnsi="Arial" w:cs="Arial"/>
          <w:b/>
          <w:sz w:val="22"/>
          <w:szCs w:val="22"/>
        </w:rPr>
        <w:lastRenderedPageBreak/>
        <w:t xml:space="preserve">b) </w:t>
      </w:r>
      <w:r w:rsidRPr="00560AD9">
        <w:rPr>
          <w:rFonts w:ascii="Arial" w:hAnsi="Arial" w:cs="Arial"/>
          <w:b/>
          <w:sz w:val="22"/>
          <w:szCs w:val="22"/>
          <w:u w:val="single"/>
        </w:rPr>
        <w:t>planowane przedsięwzięcie zlokalizowane jest:</w:t>
      </w:r>
    </w:p>
    <w:p w14:paraId="3A812C7E" w14:textId="1CF6C33F" w:rsidR="007E74C9" w:rsidRPr="00560AD9" w:rsidRDefault="007E74C9" w:rsidP="00BC23A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iCs/>
        </w:rPr>
      </w:pPr>
      <w:r w:rsidRPr="00560AD9">
        <w:rPr>
          <w:rFonts w:ascii="Arial" w:hAnsi="Arial" w:cs="Arial"/>
        </w:rPr>
        <w:t>obszar</w:t>
      </w:r>
      <w:r w:rsidRPr="00560AD9">
        <w:rPr>
          <w:rFonts w:ascii="Arial" w:hAnsi="Arial" w:cs="Arial"/>
          <w:lang w:val="pl-PL"/>
        </w:rPr>
        <w:t>ze</w:t>
      </w:r>
      <w:r w:rsidRPr="00560AD9">
        <w:rPr>
          <w:rFonts w:ascii="Arial" w:hAnsi="Arial" w:cs="Arial"/>
        </w:rPr>
        <w:t xml:space="preserve"> stref</w:t>
      </w:r>
      <w:r w:rsidRPr="00560AD9">
        <w:rPr>
          <w:rFonts w:ascii="Arial" w:hAnsi="Arial" w:cs="Arial"/>
          <w:lang w:val="pl-PL"/>
        </w:rPr>
        <w:t>y</w:t>
      </w:r>
      <w:r w:rsidRPr="00560AD9">
        <w:rPr>
          <w:rFonts w:ascii="Arial" w:hAnsi="Arial" w:cs="Arial"/>
        </w:rPr>
        <w:t xml:space="preserve"> ochrony</w:t>
      </w:r>
      <w:r w:rsidRPr="00560AD9">
        <w:rPr>
          <w:rFonts w:ascii="Arial" w:hAnsi="Arial" w:cs="Arial"/>
          <w:lang w:val="pl-PL"/>
        </w:rPr>
        <w:t xml:space="preserve"> pośredniej</w:t>
      </w:r>
      <w:r w:rsidRPr="00560AD9">
        <w:rPr>
          <w:rFonts w:ascii="Arial" w:hAnsi="Arial" w:cs="Arial"/>
        </w:rPr>
        <w:t xml:space="preserve"> uję</w:t>
      </w:r>
      <w:r w:rsidRPr="00560AD9">
        <w:rPr>
          <w:rFonts w:ascii="Arial" w:hAnsi="Arial" w:cs="Arial"/>
          <w:lang w:val="pl-PL"/>
        </w:rPr>
        <w:t>cia</w:t>
      </w:r>
      <w:r w:rsidRPr="00560AD9">
        <w:rPr>
          <w:rFonts w:ascii="Arial" w:hAnsi="Arial" w:cs="Arial"/>
        </w:rPr>
        <w:t xml:space="preserve"> </w:t>
      </w:r>
      <w:r w:rsidRPr="00560AD9">
        <w:rPr>
          <w:rFonts w:ascii="Arial" w:hAnsi="Arial" w:cs="Arial"/>
          <w:lang w:val="pl-PL"/>
        </w:rPr>
        <w:t>wody podziemnej</w:t>
      </w:r>
      <w:r w:rsidRPr="00560AD9">
        <w:rPr>
          <w:rFonts w:ascii="Arial" w:hAnsi="Arial" w:cs="Arial"/>
        </w:rPr>
        <w:t xml:space="preserve"> </w:t>
      </w:r>
      <w:r w:rsidRPr="00560AD9">
        <w:rPr>
          <w:rFonts w:ascii="Arial" w:hAnsi="Arial" w:cs="Arial"/>
          <w:lang w:val="pl-PL"/>
        </w:rPr>
        <w:t xml:space="preserve">– źródliska w miejscowości Dzierążnia </w:t>
      </w:r>
      <w:r w:rsidRPr="00560AD9">
        <w:rPr>
          <w:rFonts w:ascii="Arial" w:hAnsi="Arial" w:cs="Arial"/>
        </w:rPr>
        <w:t>wyznaczon</w:t>
      </w:r>
      <w:r w:rsidRPr="00560AD9">
        <w:rPr>
          <w:rFonts w:ascii="Arial" w:hAnsi="Arial" w:cs="Arial"/>
          <w:lang w:val="pl-PL"/>
        </w:rPr>
        <w:t>ej</w:t>
      </w:r>
      <w:r w:rsidRPr="00560AD9">
        <w:rPr>
          <w:rFonts w:ascii="Arial" w:hAnsi="Arial" w:cs="Arial"/>
        </w:rPr>
        <w:t xml:space="preserve"> rozporządzeniem Nr </w:t>
      </w:r>
      <w:r w:rsidRPr="00560AD9">
        <w:rPr>
          <w:rFonts w:ascii="Arial" w:hAnsi="Arial" w:cs="Arial"/>
          <w:lang w:val="pl-PL"/>
        </w:rPr>
        <w:t>6/</w:t>
      </w:r>
      <w:r w:rsidRPr="00560AD9">
        <w:rPr>
          <w:rFonts w:ascii="Arial" w:hAnsi="Arial" w:cs="Arial"/>
        </w:rPr>
        <w:t>20</w:t>
      </w:r>
      <w:r w:rsidRPr="00560AD9">
        <w:rPr>
          <w:rFonts w:ascii="Arial" w:hAnsi="Arial" w:cs="Arial"/>
          <w:lang w:val="pl-PL"/>
        </w:rPr>
        <w:t>14</w:t>
      </w:r>
      <w:r w:rsidRPr="00560AD9">
        <w:rPr>
          <w:rFonts w:ascii="Arial" w:hAnsi="Arial" w:cs="Arial"/>
        </w:rPr>
        <w:t xml:space="preserve"> Dyrektora Regionalnego Zarządu Gospodarki Wodnej w Krakowie z dnia </w:t>
      </w:r>
      <w:r w:rsidRPr="00560AD9">
        <w:rPr>
          <w:rFonts w:ascii="Arial" w:hAnsi="Arial" w:cs="Arial"/>
          <w:lang w:val="pl-PL"/>
        </w:rPr>
        <w:t>31</w:t>
      </w:r>
      <w:r w:rsidRPr="00560AD9">
        <w:rPr>
          <w:rFonts w:ascii="Arial" w:hAnsi="Arial" w:cs="Arial"/>
        </w:rPr>
        <w:t xml:space="preserve"> </w:t>
      </w:r>
      <w:r w:rsidRPr="00560AD9">
        <w:rPr>
          <w:rFonts w:ascii="Arial" w:hAnsi="Arial" w:cs="Arial"/>
          <w:lang w:val="pl-PL"/>
        </w:rPr>
        <w:t>stycznia</w:t>
      </w:r>
      <w:r w:rsidRPr="00560AD9">
        <w:rPr>
          <w:rFonts w:ascii="Arial" w:hAnsi="Arial" w:cs="Arial"/>
        </w:rPr>
        <w:t xml:space="preserve"> 20</w:t>
      </w:r>
      <w:r w:rsidRPr="00560AD9">
        <w:rPr>
          <w:rFonts w:ascii="Arial" w:hAnsi="Arial" w:cs="Arial"/>
          <w:lang w:val="pl-PL"/>
        </w:rPr>
        <w:t>14</w:t>
      </w:r>
      <w:r w:rsidRPr="00560AD9">
        <w:rPr>
          <w:rFonts w:ascii="Arial" w:hAnsi="Arial" w:cs="Arial"/>
        </w:rPr>
        <w:t xml:space="preserve"> r. w sprawie ustanowienia strefy ochronnej ujęcia wody podziemnej </w:t>
      </w:r>
      <w:r w:rsidRPr="00560AD9">
        <w:rPr>
          <w:rFonts w:ascii="Arial" w:hAnsi="Arial" w:cs="Arial"/>
          <w:lang w:val="pl-PL"/>
        </w:rPr>
        <w:t xml:space="preserve">źródliska w miejscowości Dzierążnia, gmina Działoszyce, powiat pińczowski, województwo świętokrzyskie </w:t>
      </w:r>
      <w:r w:rsidRPr="00560AD9">
        <w:rPr>
          <w:rFonts w:ascii="Arial" w:hAnsi="Arial" w:cs="Arial"/>
        </w:rPr>
        <w:t>(</w:t>
      </w:r>
      <w:proofErr w:type="spellStart"/>
      <w:r w:rsidRPr="00560AD9">
        <w:rPr>
          <w:rFonts w:ascii="Arial" w:hAnsi="Arial" w:cs="Arial"/>
        </w:rPr>
        <w:t>Dz.Urz</w:t>
      </w:r>
      <w:proofErr w:type="spellEnd"/>
      <w:r w:rsidRPr="00560AD9">
        <w:rPr>
          <w:rFonts w:ascii="Arial" w:hAnsi="Arial" w:cs="Arial"/>
        </w:rPr>
        <w:t xml:space="preserve">. Woj. </w:t>
      </w:r>
      <w:proofErr w:type="spellStart"/>
      <w:r w:rsidRPr="00560AD9">
        <w:rPr>
          <w:rFonts w:ascii="Arial" w:hAnsi="Arial" w:cs="Arial"/>
        </w:rPr>
        <w:t>Święt</w:t>
      </w:r>
      <w:proofErr w:type="spellEnd"/>
      <w:r w:rsidRPr="00560AD9">
        <w:rPr>
          <w:rFonts w:ascii="Arial" w:hAnsi="Arial" w:cs="Arial"/>
        </w:rPr>
        <w:t>. z 20</w:t>
      </w:r>
      <w:r w:rsidRPr="00560AD9">
        <w:rPr>
          <w:rFonts w:ascii="Arial" w:hAnsi="Arial" w:cs="Arial"/>
          <w:lang w:val="pl-PL"/>
        </w:rPr>
        <w:t>14</w:t>
      </w:r>
      <w:r w:rsidRPr="00560AD9">
        <w:rPr>
          <w:rFonts w:ascii="Arial" w:hAnsi="Arial" w:cs="Arial"/>
        </w:rPr>
        <w:t xml:space="preserve"> r. poz. </w:t>
      </w:r>
      <w:r w:rsidRPr="00560AD9">
        <w:rPr>
          <w:rFonts w:ascii="Arial" w:hAnsi="Arial" w:cs="Arial"/>
          <w:lang w:val="pl-PL"/>
        </w:rPr>
        <w:t>495 ze zm.</w:t>
      </w:r>
      <w:r w:rsidRPr="00560AD9">
        <w:rPr>
          <w:rFonts w:ascii="Arial" w:hAnsi="Arial" w:cs="Arial"/>
        </w:rPr>
        <w:t>)</w:t>
      </w:r>
      <w:r w:rsidRPr="00560AD9">
        <w:rPr>
          <w:rFonts w:ascii="Arial" w:hAnsi="Arial" w:cs="Arial"/>
          <w:lang w:val="pl-PL"/>
        </w:rPr>
        <w:t xml:space="preserve">. </w:t>
      </w:r>
      <w:r w:rsidRPr="00560AD9">
        <w:rPr>
          <w:rFonts w:ascii="Arial" w:hAnsi="Arial" w:cs="Arial"/>
          <w:iCs/>
        </w:rPr>
        <w:t xml:space="preserve">Mając na uwadze sposób prowadzenia prac na etapie realizacji </w:t>
      </w:r>
      <w:r w:rsidRPr="00560AD9">
        <w:rPr>
          <w:rFonts w:ascii="Arial" w:hAnsi="Arial" w:cs="Arial"/>
          <w:iCs/>
          <w:lang w:val="pl-PL"/>
        </w:rPr>
        <w:t xml:space="preserve">nie </w:t>
      </w:r>
      <w:r w:rsidRPr="00560AD9">
        <w:rPr>
          <w:rFonts w:ascii="Arial" w:hAnsi="Arial" w:cs="Arial"/>
          <w:iCs/>
        </w:rPr>
        <w:t xml:space="preserve">przewiduje się wystąpienia znaczącego negatywnego oddziaływania na środowisko gruntowo-wodne, zarówno na etapie realizacji, jak i eksploatacji, </w:t>
      </w:r>
      <w:r w:rsidRPr="00560AD9">
        <w:rPr>
          <w:rFonts w:ascii="Arial" w:hAnsi="Arial" w:cs="Arial"/>
          <w:iCs/>
          <w:lang w:val="pl-PL"/>
        </w:rPr>
        <w:t>oraz naruszenia zakazów obowiązujących na w/w strefie ochrony pośredniej ujęcia wody podziemnej</w:t>
      </w:r>
      <w:r w:rsidRPr="00560AD9">
        <w:rPr>
          <w:rFonts w:ascii="Arial" w:hAnsi="Arial" w:cs="Arial"/>
          <w:iCs/>
        </w:rPr>
        <w:t>;</w:t>
      </w:r>
    </w:p>
    <w:p w14:paraId="0894BBAA" w14:textId="77777777" w:rsidR="007E74C9" w:rsidRPr="00560AD9" w:rsidRDefault="007E74C9" w:rsidP="00BC23AD">
      <w:pPr>
        <w:widowControl/>
        <w:numPr>
          <w:ilvl w:val="0"/>
          <w:numId w:val="28"/>
        </w:numPr>
        <w:tabs>
          <w:tab w:val="left" w:pos="426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AD9">
        <w:rPr>
          <w:rFonts w:ascii="Arial" w:hAnsi="Arial" w:cs="Arial"/>
          <w:sz w:val="22"/>
          <w:szCs w:val="22"/>
        </w:rPr>
        <w:t>w obszarze Głównego Zbiornika Wód Podziemnych Nr 409 Niecka Miechowska (część SE);</w:t>
      </w:r>
    </w:p>
    <w:p w14:paraId="4CF00CB9" w14:textId="77777777" w:rsidR="007E74C9" w:rsidRPr="00560AD9" w:rsidRDefault="007E74C9" w:rsidP="00BC23AD">
      <w:pPr>
        <w:widowControl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AD9">
        <w:rPr>
          <w:rFonts w:ascii="Arial" w:hAnsi="Arial" w:cs="Arial"/>
          <w:sz w:val="22"/>
          <w:szCs w:val="22"/>
        </w:rPr>
        <w:t xml:space="preserve">w świetle obowiązujących przepisów Dyrektywy 2000/60/WE Parlamentu Europejskiego i Rady  </w:t>
      </w:r>
      <w:r w:rsidRPr="00560AD9">
        <w:rPr>
          <w:rFonts w:ascii="Arial" w:hAnsi="Arial" w:cs="Arial"/>
          <w:sz w:val="22"/>
          <w:szCs w:val="22"/>
        </w:rPr>
        <w:br/>
        <w:t xml:space="preserve">z dnia 23 października 2000 r. ustanawiającej ramy wspólnotowego działania w dziedzinie polityki wodnej (Ramowa Dyrektywa Wodna), cele planowania i gospodarowania wodami mają zostać osiągnięte poprzez wdrożenie zadań zawartych w dokumentach planistycznych. Zgodnie z zapisami </w:t>
      </w:r>
      <w:r w:rsidRPr="00560AD9">
        <w:rPr>
          <w:rFonts w:ascii="Arial" w:hAnsi="Arial" w:cs="Arial"/>
          <w:i/>
          <w:sz w:val="22"/>
          <w:szCs w:val="22"/>
        </w:rPr>
        <w:t xml:space="preserve">Planu gospodarowania wodami na obszarze dorzecza Wisły </w:t>
      </w:r>
      <w:r w:rsidRPr="00560AD9">
        <w:rPr>
          <w:rFonts w:ascii="Arial" w:hAnsi="Arial" w:cs="Arial"/>
          <w:sz w:val="22"/>
          <w:szCs w:val="22"/>
        </w:rPr>
        <w:t>zatwierdzonego Rozporządzeniem Rady Ministrów z dnia 18 października 2016 r. w sprawie Planu gospodarowania wodami na obszarze dorzecza Wisły (</w:t>
      </w:r>
      <w:proofErr w:type="spellStart"/>
      <w:r w:rsidRPr="00560AD9">
        <w:rPr>
          <w:rFonts w:ascii="Arial" w:hAnsi="Arial" w:cs="Arial"/>
          <w:sz w:val="22"/>
          <w:szCs w:val="22"/>
        </w:rPr>
        <w:t>t.j</w:t>
      </w:r>
      <w:proofErr w:type="spellEnd"/>
      <w:r w:rsidRPr="00560AD9">
        <w:rPr>
          <w:rFonts w:ascii="Arial" w:hAnsi="Arial" w:cs="Arial"/>
          <w:sz w:val="22"/>
          <w:szCs w:val="22"/>
        </w:rPr>
        <w:t>. Dz.U. z 2016 r. poz.1911 ze zm.: Dz. U. z 2016 r. poz. 1958) przedmiotowa inwestycja zlokalizowana jest w obszarze:</w:t>
      </w:r>
    </w:p>
    <w:p w14:paraId="3024F63E" w14:textId="77777777" w:rsidR="007E74C9" w:rsidRPr="00560AD9" w:rsidRDefault="007E74C9" w:rsidP="00BC23AD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60AD9">
        <w:rPr>
          <w:rFonts w:ascii="Arial" w:hAnsi="Arial" w:cs="Arial"/>
          <w:color w:val="auto"/>
          <w:sz w:val="22"/>
          <w:szCs w:val="22"/>
        </w:rPr>
        <w:t xml:space="preserve">zlewni Jednolitej Części Wód Powierzchniowych oznaczonej Europejskim kodem PLRW200062139829 nazwana </w:t>
      </w:r>
      <w:proofErr w:type="spellStart"/>
      <w:r w:rsidRPr="00560AD9">
        <w:rPr>
          <w:rFonts w:ascii="Arial" w:hAnsi="Arial" w:cs="Arial"/>
          <w:color w:val="auto"/>
          <w:sz w:val="22"/>
          <w:szCs w:val="22"/>
        </w:rPr>
        <w:t>Sancygniówka</w:t>
      </w:r>
      <w:proofErr w:type="spellEnd"/>
      <w:r w:rsidRPr="00560AD9">
        <w:rPr>
          <w:rFonts w:ascii="Arial" w:hAnsi="Arial" w:cs="Arial"/>
          <w:color w:val="auto"/>
          <w:sz w:val="22"/>
          <w:szCs w:val="22"/>
        </w:rPr>
        <w:t xml:space="preserve">, zaliczonym do regionu wodnego Górnej Wisły. Status – naturalna część wód, ocena stanu – zły, zagrożona ryzykiem nieosiągnięcia celów środowiskowych. Celem środowiskowym jest dobry potencjał ekologiczny i dobry stan chemiczny. Przewidziano dla niej odstępstwo - przedłużenie terminu osiągnięcia celu do roku 2021 z uwagi na brak możliwości technicznych i dysproporcjonalne koszty; </w:t>
      </w:r>
    </w:p>
    <w:p w14:paraId="1507649E" w14:textId="2F66A1EE" w:rsidR="007E74C9" w:rsidRDefault="007E74C9" w:rsidP="00BC23AD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60AD9">
        <w:rPr>
          <w:rFonts w:ascii="Arial" w:hAnsi="Arial" w:cs="Arial"/>
          <w:color w:val="auto"/>
          <w:sz w:val="22"/>
          <w:szCs w:val="22"/>
        </w:rPr>
        <w:t xml:space="preserve">jednolitej części wód podziemnych oznaczonej Europejskim kodem </w:t>
      </w:r>
      <w:proofErr w:type="spellStart"/>
      <w:r w:rsidRPr="00560AD9">
        <w:rPr>
          <w:rFonts w:ascii="Arial" w:hAnsi="Arial" w:cs="Arial"/>
          <w:color w:val="auto"/>
          <w:sz w:val="22"/>
          <w:szCs w:val="22"/>
        </w:rPr>
        <w:t>JCWPd</w:t>
      </w:r>
      <w:proofErr w:type="spellEnd"/>
      <w:r w:rsidRPr="00560AD9">
        <w:rPr>
          <w:rFonts w:ascii="Arial" w:hAnsi="Arial" w:cs="Arial"/>
          <w:color w:val="auto"/>
          <w:sz w:val="22"/>
          <w:szCs w:val="22"/>
        </w:rPr>
        <w:t xml:space="preserve"> PLGW2000114, zaliczonej do regionu wodnego Górnej Wisły. Charakteryzuje się dobrym stanem ilościowym i dobrym stanem chemicznym, niezagrożona ryzykiem nieosiągnięcia celów środowiskowych. Celem środowiskowym jest dobry stan ilościowy oraz dobry stan chemiczny.</w:t>
      </w:r>
    </w:p>
    <w:p w14:paraId="0F5EEE1F" w14:textId="77777777" w:rsidR="00BD0B84" w:rsidRDefault="00BD0B84" w:rsidP="00BD0B84">
      <w:pPr>
        <w:pStyle w:val="Default"/>
        <w:spacing w:line="360" w:lineRule="auto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14:paraId="6E0DEA03" w14:textId="3027CD76" w:rsidR="00560AD9" w:rsidRPr="00560AD9" w:rsidRDefault="00560AD9" w:rsidP="00BC23AD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bookmarkStart w:id="8" w:name="_Hlk82690382"/>
      <w:bookmarkEnd w:id="7"/>
      <w:r w:rsidRPr="00560AD9">
        <w:rPr>
          <w:rFonts w:ascii="Arial" w:hAnsi="Arial" w:cs="Arial"/>
          <w:bCs/>
          <w:sz w:val="22"/>
          <w:szCs w:val="22"/>
        </w:rPr>
        <w:t>3.Rodzaj i skala możliwego oddziaływania rozważanego w odniesieniu do uwarunkowań wymienionych  w pkt 1 i 2:</w:t>
      </w:r>
    </w:p>
    <w:p w14:paraId="26D75C31" w14:textId="4DB2FB19" w:rsidR="00560AD9" w:rsidRDefault="00560AD9" w:rsidP="00BC23AD">
      <w:pPr>
        <w:pStyle w:val="Tekstpodstawowy"/>
        <w:spacing w:line="360" w:lineRule="auto"/>
        <w:contextualSpacing/>
        <w:jc w:val="both"/>
        <w:rPr>
          <w:sz w:val="22"/>
          <w:szCs w:val="22"/>
        </w:rPr>
      </w:pPr>
      <w:bookmarkStart w:id="9" w:name="_Hlk82692636"/>
      <w:r w:rsidRPr="00560AD9">
        <w:rPr>
          <w:sz w:val="22"/>
          <w:szCs w:val="22"/>
        </w:rPr>
        <w:t xml:space="preserve">Zasięg oddziaływania przedsięwzięcia będzie miał charakter lokalny, ograniczony do terenu inwestycji i prac w bezpośrednim sąsiedztwie przedsięwzięcia. Uciążliwości, takie jak emisja zanieczyszczeń powietrza, hałas, powstawanie odpadów, występować będą z największą intensywnością w trakcie prac budowlanych i związane będą z pracą maszyn i urządzeń. </w:t>
      </w:r>
    </w:p>
    <w:p w14:paraId="6657CD3D" w14:textId="77777777" w:rsidR="00BD0B84" w:rsidRPr="00560AD9" w:rsidRDefault="00BD0B84" w:rsidP="00BC23AD">
      <w:pPr>
        <w:pStyle w:val="Tekstpodstawowy"/>
        <w:spacing w:line="360" w:lineRule="auto"/>
        <w:contextualSpacing/>
        <w:jc w:val="both"/>
        <w:rPr>
          <w:sz w:val="22"/>
          <w:szCs w:val="22"/>
        </w:rPr>
      </w:pPr>
    </w:p>
    <w:p w14:paraId="4BF92A23" w14:textId="27DDD5EB" w:rsidR="00560AD9" w:rsidRPr="00560AD9" w:rsidRDefault="00560AD9" w:rsidP="00BC23AD">
      <w:pPr>
        <w:pStyle w:val="Tekstpodstawowy"/>
        <w:spacing w:line="360" w:lineRule="auto"/>
        <w:contextualSpacing/>
        <w:jc w:val="both"/>
        <w:rPr>
          <w:sz w:val="22"/>
          <w:szCs w:val="22"/>
        </w:rPr>
      </w:pPr>
      <w:r w:rsidRPr="00560AD9">
        <w:rPr>
          <w:sz w:val="22"/>
          <w:szCs w:val="22"/>
        </w:rPr>
        <w:lastRenderedPageBreak/>
        <w:t>Z uwagi na zakres i charakter planowanego przedsięwzięcia nie przewiduje się uciążliwości w zakresie emisji hałasu i zanieczyszczeń powietrza. Przedsięwzięcie nie będzie również negatywnie oddziaływać na środowisko gruntowo-wodne ani poszczególne elementy przyrodnicze środowiska.</w:t>
      </w:r>
      <w:r>
        <w:rPr>
          <w:sz w:val="22"/>
          <w:szCs w:val="22"/>
        </w:rPr>
        <w:t xml:space="preserve"> </w:t>
      </w:r>
      <w:r w:rsidRPr="00560AD9">
        <w:rPr>
          <w:iCs/>
          <w:sz w:val="22"/>
          <w:szCs w:val="22"/>
        </w:rPr>
        <w:t xml:space="preserve">Analizując wpływ na krajobraz stwierdzono, że przedmiotowa droga stanowi część krajobrazu lokalnego, jest w niego wpisana i jednocześnie sama go kształtuje. Planowana przebudowa wykonana zostanie w obrębie istniejącego pasa drogowego i nie powinna mieć </w:t>
      </w:r>
      <w:r w:rsidRPr="00560AD9">
        <w:rPr>
          <w:rStyle w:val="Pogrubienie"/>
          <w:b w:val="0"/>
          <w:sz w:val="22"/>
          <w:szCs w:val="22"/>
        </w:rPr>
        <w:t xml:space="preserve">znaczącego </w:t>
      </w:r>
      <w:r w:rsidRPr="00560AD9">
        <w:rPr>
          <w:iCs/>
          <w:sz w:val="22"/>
          <w:szCs w:val="22"/>
        </w:rPr>
        <w:t xml:space="preserve">wpływu na walory krajobrazowe </w:t>
      </w:r>
      <w:r w:rsidRPr="00560AD9">
        <w:rPr>
          <w:sz w:val="22"/>
          <w:szCs w:val="22"/>
        </w:rPr>
        <w:t>oraz bioróżnorodność.</w:t>
      </w:r>
      <w:r w:rsidRPr="00560AD9">
        <w:rPr>
          <w:iCs/>
          <w:sz w:val="22"/>
          <w:szCs w:val="22"/>
        </w:rPr>
        <w:t xml:space="preserve"> </w:t>
      </w:r>
      <w:bookmarkEnd w:id="9"/>
    </w:p>
    <w:p w14:paraId="131F11C9" w14:textId="6E96813D" w:rsidR="00560AD9" w:rsidRDefault="00560AD9" w:rsidP="00BC2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AD9">
        <w:rPr>
          <w:rFonts w:ascii="Arial" w:hAnsi="Arial" w:cs="Arial"/>
          <w:sz w:val="22"/>
          <w:szCs w:val="22"/>
        </w:rPr>
        <w:t>Analizując lokalizację, zakres oraz parametry techniczne i planowany sposób realizacji inwestycji, w oparciu o art. 63 ustawy z dnia 3 października 2008 r. o udostępnianiu informacji o środowisku i jego ochronie, udziale społeczeństwa w ochronie środowiska oraz o ocenach oddziaływania na środowisko</w:t>
      </w:r>
      <w:r>
        <w:rPr>
          <w:rFonts w:ascii="Arial" w:hAnsi="Arial" w:cs="Arial"/>
          <w:sz w:val="22"/>
          <w:szCs w:val="22"/>
        </w:rPr>
        <w:t xml:space="preserve"> </w:t>
      </w:r>
      <w:r w:rsidRPr="00560AD9">
        <w:rPr>
          <w:rFonts w:ascii="Arial" w:hAnsi="Arial" w:cs="Arial"/>
          <w:sz w:val="22"/>
          <w:szCs w:val="22"/>
        </w:rPr>
        <w:t>nie stwierdził potrzeby przeprowadzenia dla przedmiotowego przedsięwzięcia oceny oddziaływania na środowisko.</w:t>
      </w:r>
    </w:p>
    <w:p w14:paraId="1EE8EA36" w14:textId="4654378F" w:rsidR="00560AD9" w:rsidRPr="00560AD9" w:rsidRDefault="00560AD9" w:rsidP="00BC2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AD9">
        <w:rPr>
          <w:rFonts w:ascii="Arial" w:hAnsi="Arial" w:cs="Arial"/>
          <w:sz w:val="22"/>
          <w:szCs w:val="22"/>
        </w:rPr>
        <w:t xml:space="preserve">Po wnikliwej analizie dokumentacji sprawy, biorąc pod uwagę opinie Regionalnego Dyrektora Ochrony Środowiska </w:t>
      </w:r>
      <w:r>
        <w:rPr>
          <w:rFonts w:ascii="Arial" w:hAnsi="Arial" w:cs="Arial"/>
          <w:sz w:val="22"/>
          <w:szCs w:val="22"/>
        </w:rPr>
        <w:t>w Kielcach</w:t>
      </w:r>
      <w:r w:rsidRPr="00560AD9">
        <w:rPr>
          <w:rFonts w:ascii="Arial" w:hAnsi="Arial" w:cs="Arial"/>
          <w:sz w:val="22"/>
          <w:szCs w:val="22"/>
        </w:rPr>
        <w:t xml:space="preserve">, Państwowego Powiatowego Inspektora Sanitarnego w </w:t>
      </w:r>
      <w:r>
        <w:rPr>
          <w:rFonts w:ascii="Arial" w:hAnsi="Arial" w:cs="Arial"/>
          <w:sz w:val="22"/>
          <w:szCs w:val="22"/>
        </w:rPr>
        <w:t xml:space="preserve">Busko Zdroju, </w:t>
      </w:r>
      <w:r w:rsidRPr="00560AD9">
        <w:rPr>
          <w:rFonts w:ascii="Arial" w:hAnsi="Arial" w:cs="Arial"/>
          <w:sz w:val="22"/>
          <w:szCs w:val="22"/>
        </w:rPr>
        <w:t xml:space="preserve">Dyrektora Państwowego Gospodarstwa Wodnego „Wody Polskie” </w:t>
      </w:r>
      <w:r>
        <w:rPr>
          <w:rFonts w:ascii="Arial" w:hAnsi="Arial" w:cs="Arial"/>
          <w:sz w:val="22"/>
          <w:szCs w:val="22"/>
        </w:rPr>
        <w:t xml:space="preserve">Zarząd Zlewni w Kielcach </w:t>
      </w:r>
      <w:r w:rsidRPr="00560AD9">
        <w:rPr>
          <w:rFonts w:ascii="Arial" w:hAnsi="Arial" w:cs="Arial"/>
          <w:sz w:val="22"/>
          <w:szCs w:val="22"/>
        </w:rPr>
        <w:t xml:space="preserve"> orzeczono jak w sentencji decyzji.</w:t>
      </w:r>
    </w:p>
    <w:bookmarkEnd w:id="8"/>
    <w:p w14:paraId="3D15DAB9" w14:textId="2BC2C19C" w:rsidR="00560AD9" w:rsidRDefault="00560AD9" w:rsidP="00BC23AD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698A3591" w14:textId="77777777" w:rsidR="00BD0B84" w:rsidRPr="00560AD9" w:rsidRDefault="00BD0B84" w:rsidP="00BC23AD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244D3CE3" w14:textId="77777777" w:rsidR="00560AD9" w:rsidRPr="00560AD9" w:rsidRDefault="00560AD9" w:rsidP="00BC23A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5DC0275" w14:textId="77777777" w:rsidR="00BC23AD" w:rsidRDefault="00BC23AD" w:rsidP="00BC23AD">
      <w:pPr>
        <w:pStyle w:val="Nagwek20"/>
        <w:keepNext/>
        <w:keepLines/>
        <w:shd w:val="clear" w:color="auto" w:fill="auto"/>
        <w:spacing w:after="400" w:line="240" w:lineRule="auto"/>
      </w:pPr>
      <w:r>
        <w:t>POUCZENIE</w:t>
      </w:r>
    </w:p>
    <w:p w14:paraId="445739A4" w14:textId="77777777" w:rsidR="00BC23AD" w:rsidRPr="0019131F" w:rsidRDefault="00BC23AD" w:rsidP="00BC23A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131F">
        <w:rPr>
          <w:rFonts w:ascii="Arial" w:hAnsi="Arial" w:cs="Arial"/>
          <w:sz w:val="22"/>
          <w:szCs w:val="22"/>
        </w:rPr>
        <w:t xml:space="preserve">Od niniejszej decyzji służy stronom odwołanie do Samorządowego Kolegium Odwoławczego </w:t>
      </w:r>
      <w:r w:rsidRPr="0019131F">
        <w:rPr>
          <w:rFonts w:ascii="Arial" w:hAnsi="Arial" w:cs="Arial"/>
          <w:sz w:val="22"/>
          <w:szCs w:val="22"/>
        </w:rPr>
        <w:br/>
        <w:t xml:space="preserve">w Kielcach. Odwołanie wnosi się za pośrednictwem tutejszego organu – Burmistrza Miasta </w:t>
      </w:r>
      <w:r>
        <w:rPr>
          <w:rFonts w:ascii="Arial" w:hAnsi="Arial" w:cs="Arial"/>
          <w:sz w:val="22"/>
          <w:szCs w:val="22"/>
        </w:rPr>
        <w:br/>
      </w:r>
      <w:r w:rsidRPr="0019131F">
        <w:rPr>
          <w:rFonts w:ascii="Arial" w:hAnsi="Arial" w:cs="Arial"/>
          <w:sz w:val="22"/>
          <w:szCs w:val="22"/>
        </w:rPr>
        <w:t xml:space="preserve">i Gminy Działoszyce ul. Skalbmierska 5, 28-440 Działoszyce - w terminie 14 dni od dnia doręczenia decyzji. </w:t>
      </w:r>
    </w:p>
    <w:p w14:paraId="614B1B13" w14:textId="77777777" w:rsidR="00BC23AD" w:rsidRPr="0019131F" w:rsidRDefault="00BC23AD" w:rsidP="00BC23AD">
      <w:pPr>
        <w:pStyle w:val="Defaul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9131F">
        <w:rPr>
          <w:rFonts w:ascii="Arial" w:hAnsi="Arial" w:cs="Arial"/>
          <w:sz w:val="22"/>
          <w:szCs w:val="22"/>
        </w:rPr>
        <w:t xml:space="preserve">W trakcie biegu terminu do wniesienia odwołania strona może zrzec się prawa </w:t>
      </w:r>
      <w:r>
        <w:rPr>
          <w:rFonts w:ascii="Arial" w:hAnsi="Arial" w:cs="Arial"/>
          <w:sz w:val="22"/>
          <w:szCs w:val="22"/>
        </w:rPr>
        <w:br/>
      </w:r>
      <w:r w:rsidRPr="0019131F">
        <w:rPr>
          <w:rFonts w:ascii="Arial" w:hAnsi="Arial" w:cs="Arial"/>
          <w:sz w:val="22"/>
          <w:szCs w:val="22"/>
        </w:rPr>
        <w:t xml:space="preserve">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</w:t>
      </w:r>
      <w:r w:rsidRPr="0019131F">
        <w:rPr>
          <w:rFonts w:ascii="Arial" w:hAnsi="Arial" w:cs="Arial"/>
          <w:sz w:val="22"/>
          <w:szCs w:val="22"/>
        </w:rPr>
        <w:br/>
        <w:t xml:space="preserve">co oznacza, iż decyzja podlega natychmiastowemu wykonaniu i brak jest możliwości zaskarżenia decyzji do Wojewódzkiego Sądu Administracyjnego. Nie jest możliwe skuteczne cofnięcie oświadczenia o zrzeczeniu się prawa do wniesienia odwołania. </w:t>
      </w:r>
    </w:p>
    <w:p w14:paraId="195A8138" w14:textId="77777777" w:rsidR="00BC23AD" w:rsidRDefault="00BC23AD" w:rsidP="00BC23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131F">
        <w:rPr>
          <w:rFonts w:ascii="Arial" w:hAnsi="Arial" w:cs="Arial"/>
          <w:sz w:val="22"/>
          <w:szCs w:val="22"/>
        </w:rPr>
        <w:t xml:space="preserve">Jeżeli niniejsza decyzja została wydana z naruszeniem przepisów postępowania, a konieczny </w:t>
      </w:r>
      <w:r w:rsidRPr="0019131F">
        <w:rPr>
          <w:rFonts w:ascii="Arial" w:hAnsi="Arial" w:cs="Arial"/>
          <w:sz w:val="22"/>
          <w:szCs w:val="22"/>
        </w:rPr>
        <w:br/>
        <w:t>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</w:t>
      </w:r>
      <w:r>
        <w:rPr>
          <w:rFonts w:ascii="Arial" w:hAnsi="Arial" w:cs="Arial"/>
          <w:sz w:val="22"/>
          <w:szCs w:val="22"/>
        </w:rPr>
        <w:t xml:space="preserve">nym do rozstrzygnięcia sprawy, </w:t>
      </w:r>
      <w:r w:rsidRPr="0019131F">
        <w:rPr>
          <w:rFonts w:ascii="Arial" w:hAnsi="Arial" w:cs="Arial"/>
          <w:sz w:val="22"/>
          <w:szCs w:val="22"/>
        </w:rPr>
        <w:t xml:space="preserve">a pozostałe strony wyraziły na to zgodę w terminie czternastu dni od </w:t>
      </w:r>
      <w:r w:rsidRPr="0019131F">
        <w:rPr>
          <w:rFonts w:ascii="Arial" w:hAnsi="Arial" w:cs="Arial"/>
          <w:sz w:val="22"/>
          <w:szCs w:val="22"/>
        </w:rPr>
        <w:lastRenderedPageBreak/>
        <w:t>dnia doręczenia im zawiadomienia o wniesieniu odwołania, zawierającego wniosek o przeprowadzenie przez organ odwoławczy postępowania wyjaśniającego w zakresie niezbędnym do rozstrzygnięcia sprawy.</w:t>
      </w:r>
    </w:p>
    <w:p w14:paraId="4F0C531F" w14:textId="77777777" w:rsidR="00560AD9" w:rsidRPr="007E74C9" w:rsidRDefault="00560AD9" w:rsidP="007E74C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iCs/>
          <w:sz w:val="22"/>
          <w:szCs w:val="22"/>
        </w:rPr>
      </w:pPr>
    </w:p>
    <w:p w14:paraId="705C2E6E" w14:textId="77777777" w:rsidR="00E269FB" w:rsidRPr="00E269FB" w:rsidRDefault="00E269FB" w:rsidP="00E269FB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8E85D8" w14:textId="77777777" w:rsidR="00E269FB" w:rsidRPr="00043FE1" w:rsidRDefault="00E269FB" w:rsidP="00E269FB">
      <w:pPr>
        <w:jc w:val="both"/>
        <w:rPr>
          <w:rFonts w:ascii="Garamond" w:hAnsi="Garamond"/>
        </w:rPr>
      </w:pPr>
    </w:p>
    <w:p w14:paraId="312A98CA" w14:textId="77777777" w:rsidR="00E269FB" w:rsidRPr="00043FE1" w:rsidRDefault="00E269FB" w:rsidP="00E269FB">
      <w:pPr>
        <w:jc w:val="both"/>
        <w:rPr>
          <w:rFonts w:ascii="Garamond" w:hAnsi="Garamond"/>
        </w:rPr>
      </w:pPr>
    </w:p>
    <w:p w14:paraId="386E086D" w14:textId="77777777" w:rsidR="00E269FB" w:rsidRPr="009571EB" w:rsidRDefault="00E269FB" w:rsidP="009571EB">
      <w:pPr>
        <w:pStyle w:val="ng-scope"/>
        <w:spacing w:line="360" w:lineRule="auto"/>
        <w:rPr>
          <w:rFonts w:ascii="Arial" w:hAnsi="Arial" w:cs="Arial"/>
          <w:sz w:val="22"/>
          <w:szCs w:val="22"/>
        </w:rPr>
      </w:pPr>
    </w:p>
    <w:p w14:paraId="31FF8472" w14:textId="77777777" w:rsidR="00D75355" w:rsidRPr="00BC23AD" w:rsidRDefault="00D75355" w:rsidP="00BC23AD">
      <w:pPr>
        <w:pStyle w:val="Default"/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</w:p>
    <w:p w14:paraId="3288CBE0" w14:textId="77777777" w:rsidR="005566C6" w:rsidRDefault="005566C6" w:rsidP="005566C6">
      <w:pPr>
        <w:pStyle w:val="Nagwek20"/>
        <w:keepNext/>
        <w:keepLines/>
        <w:shd w:val="clear" w:color="auto" w:fill="auto"/>
        <w:spacing w:after="120" w:line="240" w:lineRule="auto"/>
        <w:jc w:val="both"/>
      </w:pPr>
      <w:bookmarkStart w:id="10" w:name="bookmark6"/>
      <w:r>
        <w:rPr>
          <w:u w:val="single"/>
        </w:rPr>
        <w:t>W załączeniu:</w:t>
      </w:r>
      <w:bookmarkEnd w:id="10"/>
    </w:p>
    <w:p w14:paraId="45022EA3" w14:textId="0DCF7303" w:rsidR="005566C6" w:rsidRDefault="005566C6" w:rsidP="005566C6">
      <w:pPr>
        <w:pStyle w:val="Teksttreci0"/>
        <w:numPr>
          <w:ilvl w:val="0"/>
          <w:numId w:val="12"/>
        </w:numPr>
        <w:shd w:val="clear" w:color="auto" w:fill="auto"/>
        <w:tabs>
          <w:tab w:val="left" w:pos="333"/>
        </w:tabs>
        <w:spacing w:line="240" w:lineRule="auto"/>
      </w:pPr>
      <w:r>
        <w:t>Charakterystyka przedsięwzięcia.</w:t>
      </w:r>
    </w:p>
    <w:p w14:paraId="6A7BF535" w14:textId="5F1BC2BB" w:rsidR="00BC23AD" w:rsidRDefault="00BC23AD" w:rsidP="005566C6">
      <w:pPr>
        <w:pStyle w:val="Teksttreci0"/>
        <w:numPr>
          <w:ilvl w:val="0"/>
          <w:numId w:val="12"/>
        </w:numPr>
        <w:shd w:val="clear" w:color="auto" w:fill="auto"/>
        <w:tabs>
          <w:tab w:val="left" w:pos="333"/>
        </w:tabs>
        <w:spacing w:line="240" w:lineRule="auto"/>
      </w:pPr>
      <w:r>
        <w:t>Karta informacyjna przedsięwzięcia</w:t>
      </w:r>
    </w:p>
    <w:p w14:paraId="7FC3EA05" w14:textId="77777777" w:rsidR="005566C6" w:rsidRDefault="005566C6" w:rsidP="005566C6">
      <w:pPr>
        <w:pStyle w:val="Teksttreci0"/>
        <w:shd w:val="clear" w:color="auto" w:fill="auto"/>
        <w:tabs>
          <w:tab w:val="left" w:pos="333"/>
        </w:tabs>
        <w:spacing w:line="240" w:lineRule="auto"/>
        <w:rPr>
          <w:b/>
          <w:bCs/>
          <w:i/>
          <w:iCs/>
        </w:rPr>
      </w:pPr>
    </w:p>
    <w:p w14:paraId="19F5B49C" w14:textId="77777777" w:rsidR="005566C6" w:rsidRDefault="005566C6" w:rsidP="005566C6">
      <w:pPr>
        <w:pStyle w:val="Teksttreci0"/>
        <w:shd w:val="clear" w:color="auto" w:fill="auto"/>
        <w:tabs>
          <w:tab w:val="left" w:pos="333"/>
        </w:tabs>
        <w:spacing w:line="240" w:lineRule="auto"/>
      </w:pPr>
      <w:r>
        <w:rPr>
          <w:b/>
          <w:bCs/>
          <w:i/>
          <w:iCs/>
        </w:rPr>
        <w:t>Otrzymują:</w:t>
      </w:r>
    </w:p>
    <w:p w14:paraId="2F50D968" w14:textId="585B91B4" w:rsidR="005566C6" w:rsidRDefault="00BC23AD" w:rsidP="00BC23AD">
      <w:pPr>
        <w:pStyle w:val="Teksttreci0"/>
        <w:numPr>
          <w:ilvl w:val="0"/>
          <w:numId w:val="13"/>
        </w:numPr>
        <w:shd w:val="clear" w:color="auto" w:fill="auto"/>
        <w:tabs>
          <w:tab w:val="left" w:pos="348"/>
        </w:tabs>
      </w:pPr>
      <w:r>
        <w:t xml:space="preserve">Gmina Działoszyce ul. Skalbmierska 5, 28-530 Działoszyce </w:t>
      </w:r>
    </w:p>
    <w:p w14:paraId="2F72F70A" w14:textId="77777777" w:rsidR="00BC23AD" w:rsidRDefault="00BC23AD" w:rsidP="0078499F">
      <w:pPr>
        <w:pStyle w:val="Teksttreci0"/>
        <w:shd w:val="clear" w:color="auto" w:fill="auto"/>
        <w:tabs>
          <w:tab w:val="left" w:pos="348"/>
        </w:tabs>
      </w:pPr>
    </w:p>
    <w:p w14:paraId="4BB137BB" w14:textId="77777777" w:rsidR="00D75355" w:rsidRDefault="00D75355" w:rsidP="00D75355">
      <w:pPr>
        <w:pStyle w:val="Teksttreci0"/>
        <w:shd w:val="clear" w:color="auto" w:fill="auto"/>
        <w:spacing w:after="40" w:line="331" w:lineRule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Do wiadomości:</w:t>
      </w:r>
    </w:p>
    <w:p w14:paraId="68B3EFAD" w14:textId="77777777" w:rsidR="00D75355" w:rsidRDefault="00D75355" w:rsidP="00D75355">
      <w:pPr>
        <w:pStyle w:val="Teksttreci0"/>
        <w:numPr>
          <w:ilvl w:val="0"/>
          <w:numId w:val="7"/>
        </w:numPr>
        <w:shd w:val="clear" w:color="auto" w:fill="auto"/>
        <w:tabs>
          <w:tab w:val="left" w:pos="340"/>
        </w:tabs>
        <w:ind w:right="160"/>
      </w:pPr>
      <w:r>
        <w:t>Regionalny Dyrektor Ochrony Środowiska w Kielcach ul. Szymanowskiego 6, 25-361 Kielce</w:t>
      </w:r>
    </w:p>
    <w:p w14:paraId="59FEAB85" w14:textId="77777777" w:rsidR="00D75355" w:rsidRDefault="00D75355" w:rsidP="00DB074A">
      <w:pPr>
        <w:pStyle w:val="Teksttreci0"/>
        <w:numPr>
          <w:ilvl w:val="0"/>
          <w:numId w:val="7"/>
        </w:numPr>
        <w:shd w:val="clear" w:color="auto" w:fill="auto"/>
        <w:tabs>
          <w:tab w:val="left" w:pos="344"/>
        </w:tabs>
      </w:pPr>
      <w:r>
        <w:t>Państwowy Powiatowy Inspektor Sanitarny ul. Stefana Batorego 2, 28-100 Busko Zdrój</w:t>
      </w:r>
    </w:p>
    <w:p w14:paraId="1A06E7D5" w14:textId="20127FAB" w:rsidR="00DB074A" w:rsidRDefault="00DB074A" w:rsidP="00DB074A">
      <w:pPr>
        <w:pStyle w:val="Teksttreci0"/>
        <w:numPr>
          <w:ilvl w:val="0"/>
          <w:numId w:val="7"/>
        </w:numPr>
        <w:shd w:val="clear" w:color="auto" w:fill="auto"/>
        <w:tabs>
          <w:tab w:val="left" w:pos="344"/>
        </w:tabs>
        <w:spacing w:after="400"/>
      </w:pPr>
      <w:r w:rsidRPr="00E864F6">
        <w:t>Państwowe Gospodarstwo Wodne Wody Polskie</w:t>
      </w:r>
      <w:r>
        <w:t xml:space="preserve"> Zarząd Zlewni w </w:t>
      </w:r>
      <w:r w:rsidRPr="002A1ADE">
        <w:t xml:space="preserve">Kielcach  </w:t>
      </w:r>
      <w:r w:rsidRPr="007B1773">
        <w:rPr>
          <w:w w:val="105"/>
        </w:rPr>
        <w:t>ul. Robotnicza         5, 25-662 Kielce</w:t>
      </w:r>
    </w:p>
    <w:p w14:paraId="15F89A0B" w14:textId="77777777" w:rsidR="00D75355" w:rsidRDefault="00D75355" w:rsidP="00D75355">
      <w:pPr>
        <w:pStyle w:val="Teksttreci0"/>
        <w:shd w:val="clear" w:color="auto" w:fill="auto"/>
        <w:tabs>
          <w:tab w:val="left" w:pos="344"/>
        </w:tabs>
        <w:spacing w:after="400"/>
      </w:pPr>
    </w:p>
    <w:p w14:paraId="7D3A4C4B" w14:textId="77777777" w:rsidR="005566C6" w:rsidRDefault="005566C6" w:rsidP="005566C6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97391C9" wp14:editId="11ACBFB6">
                <wp:simplePos x="0" y="0"/>
                <wp:positionH relativeFrom="page">
                  <wp:posOffset>3864610</wp:posOffset>
                </wp:positionH>
                <wp:positionV relativeFrom="paragraph">
                  <wp:posOffset>901700</wp:posOffset>
                </wp:positionV>
                <wp:extent cx="66040" cy="161925"/>
                <wp:effectExtent l="0" t="0" r="3175" b="3175"/>
                <wp:wrapTopAndBottom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1A7E2" w14:textId="77777777" w:rsidR="005566C6" w:rsidRDefault="005566C6" w:rsidP="005566C6">
                            <w:pPr>
                              <w:pStyle w:val="Podpisobraz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391C9" id="Pole tekstowe 13" o:spid="_x0000_s1027" type="#_x0000_t202" style="position:absolute;margin-left:304.3pt;margin-top:71pt;width:5.2pt;height:12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" filled="f" stroked="f">
                <v:textbox style="mso-fit-shape-to-text:t" inset="0,0,0,0">
                  <w:txbxContent>
                    <w:p w14:paraId="0351A7E2" w14:textId="77777777" w:rsidR="005566C6" w:rsidRDefault="005566C6" w:rsidP="005566C6">
                      <w:pPr>
                        <w:pStyle w:val="Podpisobraz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436DFA" wp14:editId="54DEE6E3">
                <wp:simplePos x="0" y="0"/>
                <wp:positionH relativeFrom="page">
                  <wp:posOffset>4017645</wp:posOffset>
                </wp:positionH>
                <wp:positionV relativeFrom="paragraph">
                  <wp:posOffset>1089025</wp:posOffset>
                </wp:positionV>
                <wp:extent cx="495935" cy="161925"/>
                <wp:effectExtent l="0" t="3175" r="1270" b="0"/>
                <wp:wrapTopAndBottom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03429" w14:textId="77777777" w:rsidR="005566C6" w:rsidRDefault="005566C6" w:rsidP="005566C6">
                            <w:pPr>
                              <w:pStyle w:val="Podpisobraz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36DFA" id="Pole tekstowe 12" o:spid="_x0000_s1028" type="#_x0000_t202" style="position:absolute;margin-left:316.35pt;margin-top:85.75pt;width:39.05pt;height:12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" filled="f" stroked="f">
                <v:textbox style="mso-fit-shape-to-text:t" inset="0,0,0,0">
                  <w:txbxContent>
                    <w:p w14:paraId="63003429" w14:textId="77777777" w:rsidR="005566C6" w:rsidRDefault="005566C6" w:rsidP="005566C6">
                      <w:pPr>
                        <w:pStyle w:val="Podpisobrazu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8DD135" w14:textId="4BF192D0" w:rsidR="00525C43" w:rsidRDefault="00525C43" w:rsidP="005566C6">
      <w:pPr>
        <w:pStyle w:val="Teksttreci0"/>
        <w:shd w:val="clear" w:color="auto" w:fill="auto"/>
        <w:spacing w:after="100" w:line="240" w:lineRule="auto"/>
        <w:jc w:val="right"/>
        <w:rPr>
          <w:i/>
          <w:iCs/>
        </w:rPr>
      </w:pPr>
    </w:p>
    <w:p w14:paraId="0D9A0909" w14:textId="69595F15" w:rsidR="00BC23AD" w:rsidRDefault="00BC23AD" w:rsidP="005566C6">
      <w:pPr>
        <w:pStyle w:val="Teksttreci0"/>
        <w:shd w:val="clear" w:color="auto" w:fill="auto"/>
        <w:spacing w:after="100" w:line="240" w:lineRule="auto"/>
        <w:jc w:val="right"/>
        <w:rPr>
          <w:i/>
          <w:iCs/>
        </w:rPr>
      </w:pPr>
    </w:p>
    <w:p w14:paraId="24A1870A" w14:textId="7C229AC3" w:rsidR="00BC23AD" w:rsidRDefault="00BC23AD" w:rsidP="005566C6">
      <w:pPr>
        <w:pStyle w:val="Teksttreci0"/>
        <w:shd w:val="clear" w:color="auto" w:fill="auto"/>
        <w:spacing w:after="100" w:line="240" w:lineRule="auto"/>
        <w:jc w:val="right"/>
        <w:rPr>
          <w:i/>
          <w:iCs/>
        </w:rPr>
      </w:pPr>
    </w:p>
    <w:p w14:paraId="56981563" w14:textId="77777777" w:rsidR="00BC23AD" w:rsidRDefault="00BC23AD" w:rsidP="005566C6">
      <w:pPr>
        <w:pStyle w:val="Teksttreci0"/>
        <w:shd w:val="clear" w:color="auto" w:fill="auto"/>
        <w:spacing w:after="100" w:line="240" w:lineRule="auto"/>
        <w:jc w:val="right"/>
        <w:rPr>
          <w:i/>
          <w:iCs/>
        </w:rPr>
      </w:pPr>
    </w:p>
    <w:p w14:paraId="4C45D06C" w14:textId="2D59A450" w:rsidR="00BC23AD" w:rsidRDefault="00BC23AD" w:rsidP="005566C6">
      <w:pPr>
        <w:pStyle w:val="Teksttreci0"/>
        <w:shd w:val="clear" w:color="auto" w:fill="auto"/>
        <w:spacing w:after="100" w:line="240" w:lineRule="auto"/>
        <w:jc w:val="right"/>
        <w:rPr>
          <w:i/>
          <w:iCs/>
        </w:rPr>
      </w:pPr>
    </w:p>
    <w:p w14:paraId="0C090167" w14:textId="77777777" w:rsidR="00525C43" w:rsidRDefault="00525C43" w:rsidP="00525C43">
      <w:pPr>
        <w:pStyle w:val="Teksttreci0"/>
        <w:shd w:val="clear" w:color="auto" w:fill="auto"/>
        <w:tabs>
          <w:tab w:val="left" w:pos="198"/>
        </w:tabs>
      </w:pPr>
    </w:p>
    <w:p w14:paraId="3F5730FB" w14:textId="77777777" w:rsidR="005566C6" w:rsidRDefault="005566C6" w:rsidP="005566C6"/>
    <w:p w14:paraId="0EFEEAD9" w14:textId="77777777" w:rsidR="0019653E" w:rsidRDefault="0019653E"/>
    <w:sectPr w:rsidR="0019653E" w:rsidSect="0019653E">
      <w:footerReference w:type="default" r:id="rId8"/>
      <w:pgSz w:w="11900" w:h="16840"/>
      <w:pgMar w:top="854" w:right="1120" w:bottom="1293" w:left="1262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0FCF" w14:textId="77777777" w:rsidR="00624E03" w:rsidRDefault="00624E03" w:rsidP="0019653E">
      <w:r>
        <w:separator/>
      </w:r>
    </w:p>
  </w:endnote>
  <w:endnote w:type="continuationSeparator" w:id="0">
    <w:p w14:paraId="2360DF13" w14:textId="77777777" w:rsidR="00624E03" w:rsidRDefault="00624E03" w:rsidP="001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184320"/>
      <w:docPartObj>
        <w:docPartGallery w:val="Page Numbers (Bottom of Page)"/>
        <w:docPartUnique/>
      </w:docPartObj>
    </w:sdtPr>
    <w:sdtEndPr/>
    <w:sdtContent>
      <w:p w14:paraId="0133C81B" w14:textId="52E53586" w:rsidR="008F20B1" w:rsidRDefault="008F20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38D35" w14:textId="0315AC1A" w:rsidR="0019653E" w:rsidRDefault="0019653E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EDDA" w14:textId="77777777" w:rsidR="00624E03" w:rsidRDefault="00624E03"/>
  </w:footnote>
  <w:footnote w:type="continuationSeparator" w:id="0">
    <w:p w14:paraId="37584F8A" w14:textId="77777777" w:rsidR="00624E03" w:rsidRDefault="00624E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345B96"/>
    <w:multiLevelType w:val="hybridMultilevel"/>
    <w:tmpl w:val="9466C3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24FA1"/>
    <w:multiLevelType w:val="multilevel"/>
    <w:tmpl w:val="1A22F2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065FDD"/>
    <w:multiLevelType w:val="multilevel"/>
    <w:tmpl w:val="C20AB2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5458A"/>
    <w:multiLevelType w:val="multilevel"/>
    <w:tmpl w:val="18864C7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395E31"/>
    <w:multiLevelType w:val="hybridMultilevel"/>
    <w:tmpl w:val="A8A08978"/>
    <w:lvl w:ilvl="0" w:tplc="E5928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7104"/>
    <w:multiLevelType w:val="hybridMultilevel"/>
    <w:tmpl w:val="F5F67694"/>
    <w:lvl w:ilvl="0" w:tplc="81EA9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C7320"/>
    <w:multiLevelType w:val="hybridMultilevel"/>
    <w:tmpl w:val="08C2716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F12EC"/>
    <w:multiLevelType w:val="hybridMultilevel"/>
    <w:tmpl w:val="0F385CAA"/>
    <w:lvl w:ilvl="0" w:tplc="774ACD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8393DD6"/>
    <w:multiLevelType w:val="hybridMultilevel"/>
    <w:tmpl w:val="F356E214"/>
    <w:lvl w:ilvl="0" w:tplc="1944971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583"/>
    <w:multiLevelType w:val="multilevel"/>
    <w:tmpl w:val="0E80C2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D570F6"/>
    <w:multiLevelType w:val="multilevel"/>
    <w:tmpl w:val="CFB879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6485FA"/>
    <w:multiLevelType w:val="hybridMultilevel"/>
    <w:tmpl w:val="5FB8E0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7A7CB1"/>
    <w:multiLevelType w:val="hybridMultilevel"/>
    <w:tmpl w:val="A3125DD8"/>
    <w:lvl w:ilvl="0" w:tplc="0008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E6365"/>
    <w:multiLevelType w:val="multilevel"/>
    <w:tmpl w:val="D36C781A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529553A1"/>
    <w:multiLevelType w:val="multilevel"/>
    <w:tmpl w:val="002253D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D16CCB"/>
    <w:multiLevelType w:val="multilevel"/>
    <w:tmpl w:val="130AE5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4210D9"/>
    <w:multiLevelType w:val="multilevel"/>
    <w:tmpl w:val="03EEFF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64270E"/>
    <w:multiLevelType w:val="multilevel"/>
    <w:tmpl w:val="8814E5CE"/>
    <w:lvl w:ilvl="0">
      <w:start w:val="3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BC2D88"/>
    <w:multiLevelType w:val="hybridMultilevel"/>
    <w:tmpl w:val="229E699A"/>
    <w:lvl w:ilvl="0" w:tplc="C9488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33026"/>
    <w:multiLevelType w:val="multilevel"/>
    <w:tmpl w:val="9F84FA08"/>
    <w:lvl w:ilvl="0">
      <w:numFmt w:val="bullet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72FB5050"/>
    <w:multiLevelType w:val="multilevel"/>
    <w:tmpl w:val="C60C59B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766B3F9D"/>
    <w:multiLevelType w:val="hybridMultilevel"/>
    <w:tmpl w:val="371CA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D3A34"/>
    <w:multiLevelType w:val="hybridMultilevel"/>
    <w:tmpl w:val="1E7E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574FF"/>
    <w:multiLevelType w:val="hybridMultilevel"/>
    <w:tmpl w:val="2794A72E"/>
    <w:lvl w:ilvl="0" w:tplc="26B8C75A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9"/>
  </w:num>
  <w:num w:numId="5">
    <w:abstractNumId w:val="15"/>
  </w:num>
  <w:num w:numId="6">
    <w:abstractNumId w:val="10"/>
  </w:num>
  <w:num w:numId="7">
    <w:abstractNumId w:val="16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8"/>
  </w:num>
  <w:num w:numId="17">
    <w:abstractNumId w:val="18"/>
  </w:num>
  <w:num w:numId="18">
    <w:abstractNumId w:val="22"/>
  </w:num>
  <w:num w:numId="19">
    <w:abstractNumId w:val="11"/>
  </w:num>
  <w:num w:numId="20">
    <w:abstractNumId w:val="0"/>
  </w:num>
  <w:num w:numId="21">
    <w:abstractNumId w:val="12"/>
  </w:num>
  <w:num w:numId="22">
    <w:abstractNumId w:val="23"/>
  </w:num>
  <w:num w:numId="23">
    <w:abstractNumId w:val="17"/>
  </w:num>
  <w:num w:numId="24">
    <w:abstractNumId w:val="4"/>
  </w:num>
  <w:num w:numId="25">
    <w:abstractNumId w:val="20"/>
  </w:num>
  <w:num w:numId="26">
    <w:abstractNumId w:val="19"/>
  </w:num>
  <w:num w:numId="27">
    <w:abstractNumId w:val="13"/>
  </w:num>
  <w:num w:numId="28">
    <w:abstractNumId w:val="5"/>
  </w:num>
  <w:num w:numId="29">
    <w:abstractNumId w:val="7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3E"/>
    <w:rsid w:val="00012D6C"/>
    <w:rsid w:val="000319EA"/>
    <w:rsid w:val="000341EC"/>
    <w:rsid w:val="0004020B"/>
    <w:rsid w:val="00064689"/>
    <w:rsid w:val="00085758"/>
    <w:rsid w:val="000D034B"/>
    <w:rsid w:val="000E67B3"/>
    <w:rsid w:val="001038D1"/>
    <w:rsid w:val="0011642F"/>
    <w:rsid w:val="00122CF1"/>
    <w:rsid w:val="001318E5"/>
    <w:rsid w:val="0019653E"/>
    <w:rsid w:val="001B2F1E"/>
    <w:rsid w:val="001B7CD7"/>
    <w:rsid w:val="001F34EB"/>
    <w:rsid w:val="00234115"/>
    <w:rsid w:val="002B5904"/>
    <w:rsid w:val="002B5C8A"/>
    <w:rsid w:val="002C1050"/>
    <w:rsid w:val="003254B8"/>
    <w:rsid w:val="003409C9"/>
    <w:rsid w:val="0036583C"/>
    <w:rsid w:val="00385BA5"/>
    <w:rsid w:val="003A4D69"/>
    <w:rsid w:val="003E7667"/>
    <w:rsid w:val="003F0C63"/>
    <w:rsid w:val="00414F94"/>
    <w:rsid w:val="0043711C"/>
    <w:rsid w:val="00482313"/>
    <w:rsid w:val="00486CA8"/>
    <w:rsid w:val="004C197A"/>
    <w:rsid w:val="004E1386"/>
    <w:rsid w:val="004F4340"/>
    <w:rsid w:val="00503524"/>
    <w:rsid w:val="005100B0"/>
    <w:rsid w:val="00525C43"/>
    <w:rsid w:val="00531A94"/>
    <w:rsid w:val="00550216"/>
    <w:rsid w:val="005566C6"/>
    <w:rsid w:val="00560AD9"/>
    <w:rsid w:val="005838A1"/>
    <w:rsid w:val="005B5C43"/>
    <w:rsid w:val="005C599A"/>
    <w:rsid w:val="00624E03"/>
    <w:rsid w:val="00653531"/>
    <w:rsid w:val="006701F6"/>
    <w:rsid w:val="0067109F"/>
    <w:rsid w:val="006B4FBF"/>
    <w:rsid w:val="006F1155"/>
    <w:rsid w:val="006F4A93"/>
    <w:rsid w:val="007740CD"/>
    <w:rsid w:val="00780064"/>
    <w:rsid w:val="0078499F"/>
    <w:rsid w:val="00794C08"/>
    <w:rsid w:val="007B105F"/>
    <w:rsid w:val="007E6CD1"/>
    <w:rsid w:val="007E74C9"/>
    <w:rsid w:val="00801885"/>
    <w:rsid w:val="008458D8"/>
    <w:rsid w:val="00886163"/>
    <w:rsid w:val="008A2E4E"/>
    <w:rsid w:val="008C6DEB"/>
    <w:rsid w:val="008E03F8"/>
    <w:rsid w:val="008E6324"/>
    <w:rsid w:val="008F0D6B"/>
    <w:rsid w:val="008F20B1"/>
    <w:rsid w:val="00904015"/>
    <w:rsid w:val="009051A1"/>
    <w:rsid w:val="00910A2A"/>
    <w:rsid w:val="009571EB"/>
    <w:rsid w:val="00966074"/>
    <w:rsid w:val="00972570"/>
    <w:rsid w:val="00984344"/>
    <w:rsid w:val="009E6F27"/>
    <w:rsid w:val="00A0044C"/>
    <w:rsid w:val="00A24C41"/>
    <w:rsid w:val="00A477BE"/>
    <w:rsid w:val="00A60BAD"/>
    <w:rsid w:val="00A96863"/>
    <w:rsid w:val="00A96FFF"/>
    <w:rsid w:val="00AA4675"/>
    <w:rsid w:val="00AD2C8E"/>
    <w:rsid w:val="00AF27D9"/>
    <w:rsid w:val="00B23C88"/>
    <w:rsid w:val="00B348B0"/>
    <w:rsid w:val="00B377AA"/>
    <w:rsid w:val="00B54B10"/>
    <w:rsid w:val="00BB06AF"/>
    <w:rsid w:val="00BC03E7"/>
    <w:rsid w:val="00BC23AD"/>
    <w:rsid w:val="00BC4FE5"/>
    <w:rsid w:val="00BD0465"/>
    <w:rsid w:val="00BD0B84"/>
    <w:rsid w:val="00BD7ADB"/>
    <w:rsid w:val="00C22758"/>
    <w:rsid w:val="00C23C0F"/>
    <w:rsid w:val="00C361E4"/>
    <w:rsid w:val="00C616BC"/>
    <w:rsid w:val="00C67E36"/>
    <w:rsid w:val="00C723D3"/>
    <w:rsid w:val="00C810C1"/>
    <w:rsid w:val="00C9509F"/>
    <w:rsid w:val="00CA20BB"/>
    <w:rsid w:val="00CC1A15"/>
    <w:rsid w:val="00D03F1C"/>
    <w:rsid w:val="00D05AFF"/>
    <w:rsid w:val="00D75355"/>
    <w:rsid w:val="00DB074A"/>
    <w:rsid w:val="00DE0329"/>
    <w:rsid w:val="00DE5B67"/>
    <w:rsid w:val="00DF1B75"/>
    <w:rsid w:val="00E268F2"/>
    <w:rsid w:val="00E269FB"/>
    <w:rsid w:val="00E340DC"/>
    <w:rsid w:val="00E360AA"/>
    <w:rsid w:val="00E37EC5"/>
    <w:rsid w:val="00E827B6"/>
    <w:rsid w:val="00E9641A"/>
    <w:rsid w:val="00EB11F5"/>
    <w:rsid w:val="00F2758E"/>
    <w:rsid w:val="00F5728B"/>
    <w:rsid w:val="00F74DDD"/>
    <w:rsid w:val="00F842F6"/>
    <w:rsid w:val="00F85DC6"/>
    <w:rsid w:val="00FB5B90"/>
    <w:rsid w:val="00FB5CF1"/>
    <w:rsid w:val="00F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56F259"/>
  <w15:docId w15:val="{57DC0BB0-FB42-4E76-9BB8-4EE53067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9653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9653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sid w:val="0019653E"/>
    <w:rPr>
      <w:rFonts w:ascii="Arial" w:eastAsia="Arial" w:hAnsi="Arial" w:cs="Arial"/>
      <w:b w:val="0"/>
      <w:bCs w:val="0"/>
      <w:i w:val="0"/>
      <w:iCs w:val="0"/>
      <w:smallCaps w:val="0"/>
      <w:strike w:val="0"/>
      <w:color w:val="E26F95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sid w:val="00196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26F95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19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19653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sid w:val="0019653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19653E"/>
    <w:pPr>
      <w:shd w:val="clear" w:color="auto" w:fill="FFFFFF"/>
      <w:spacing w:line="360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19653E"/>
    <w:pPr>
      <w:shd w:val="clear" w:color="auto" w:fill="FFFFFF"/>
    </w:pPr>
    <w:rPr>
      <w:rFonts w:ascii="Arial" w:eastAsia="Arial" w:hAnsi="Arial" w:cs="Arial"/>
      <w:color w:val="E26F95"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19653E"/>
    <w:pPr>
      <w:shd w:val="clear" w:color="auto" w:fill="FFFFFF"/>
      <w:spacing w:after="200" w:line="228" w:lineRule="auto"/>
      <w:ind w:left="480" w:right="3620"/>
    </w:pPr>
    <w:rPr>
      <w:rFonts w:ascii="Times New Roman" w:eastAsia="Times New Roman" w:hAnsi="Times New Roman" w:cs="Times New Roman"/>
      <w:b/>
      <w:bCs/>
      <w:color w:val="E26F95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19653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19653E"/>
    <w:pPr>
      <w:shd w:val="clear" w:color="auto" w:fill="FFFFFF"/>
      <w:spacing w:after="400"/>
      <w:jc w:val="center"/>
      <w:outlineLvl w:val="0"/>
    </w:pPr>
    <w:rPr>
      <w:rFonts w:ascii="Arial" w:eastAsia="Arial" w:hAnsi="Arial" w:cs="Arial"/>
      <w:sz w:val="26"/>
      <w:szCs w:val="26"/>
    </w:rPr>
  </w:style>
  <w:style w:type="paragraph" w:customStyle="1" w:styleId="Nagwek20">
    <w:name w:val="Nagłówek #2"/>
    <w:basedOn w:val="Normalny"/>
    <w:link w:val="Nagwek2"/>
    <w:rsid w:val="0019653E"/>
    <w:pPr>
      <w:shd w:val="clear" w:color="auto" w:fill="FFFFFF"/>
      <w:spacing w:after="60" w:line="360" w:lineRule="auto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D75355"/>
    <w:pPr>
      <w:autoSpaceDE w:val="0"/>
      <w:autoSpaceDN w:val="0"/>
    </w:pPr>
    <w:rPr>
      <w:rFonts w:ascii="Arial" w:eastAsia="Arial" w:hAnsi="Arial" w:cs="Arial"/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5355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A1"/>
    <w:rPr>
      <w:rFonts w:ascii="Tahoma" w:hAnsi="Tahoma" w:cs="Tahoma"/>
      <w:color w:val="000000"/>
      <w:sz w:val="16"/>
      <w:szCs w:val="16"/>
    </w:rPr>
  </w:style>
  <w:style w:type="character" w:customStyle="1" w:styleId="fontstyle01">
    <w:name w:val="fontstyle01"/>
    <w:rsid w:val="00B377A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me-latin">
    <w:name w:val="name-latin"/>
    <w:basedOn w:val="Domylnaczcionkaakapitu"/>
    <w:rsid w:val="00DE0329"/>
  </w:style>
  <w:style w:type="character" w:styleId="Uwydatnienie">
    <w:name w:val="Emphasis"/>
    <w:uiPriority w:val="20"/>
    <w:qFormat/>
    <w:rsid w:val="00064689"/>
    <w:rPr>
      <w:i/>
      <w:iCs/>
    </w:rPr>
  </w:style>
  <w:style w:type="paragraph" w:customStyle="1" w:styleId="Default">
    <w:name w:val="Default"/>
    <w:rsid w:val="002B590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ng-scope">
    <w:name w:val="ng-scope"/>
    <w:basedOn w:val="Normalny"/>
    <w:rsid w:val="00AA46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aliases w:val="Normal,Akapit z listą3,Akapit z listą31,Obiekt,List Paragraph1,List Paragraph,Akapit z listą1,normalny tekst,BulletC,Numerowanie,Bullets,Kolorowa lista — akcent 11,Akapit z listą11"/>
    <w:basedOn w:val="Normalny"/>
    <w:link w:val="AkapitzlistZnak"/>
    <w:uiPriority w:val="34"/>
    <w:qFormat/>
    <w:rsid w:val="00E269F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 w:bidi="ar-SA"/>
    </w:rPr>
  </w:style>
  <w:style w:type="character" w:customStyle="1" w:styleId="AkapitzlistZnak">
    <w:name w:val="Akapit z listą Znak"/>
    <w:aliases w:val="Normal Znak,Akapit z listą3 Znak,Akapit z listą31 Znak,Obiekt Znak,List Paragraph1 Znak,List Paragraph Znak,Akapit z listą1 Znak,normalny tekst Znak,BulletC Znak,Numerowanie Znak,Bullets Znak,Kolorowa lista — akcent 11 Znak"/>
    <w:link w:val="Akapitzlist"/>
    <w:uiPriority w:val="34"/>
    <w:qFormat/>
    <w:rsid w:val="00E269FB"/>
    <w:rPr>
      <w:rFonts w:ascii="Calibri" w:eastAsia="Times New Roman" w:hAnsi="Calibri" w:cs="Times New Roman"/>
      <w:sz w:val="22"/>
      <w:szCs w:val="22"/>
      <w:lang w:val="x-none" w:eastAsia="x-none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69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69FB"/>
    <w:rPr>
      <w:color w:val="000000"/>
    </w:rPr>
  </w:style>
  <w:style w:type="character" w:styleId="Hipercze">
    <w:name w:val="Hyperlink"/>
    <w:uiPriority w:val="99"/>
    <w:unhideWhenUsed/>
    <w:rsid w:val="007E74C9"/>
    <w:rPr>
      <w:color w:val="0000FF"/>
      <w:u w:val="single"/>
    </w:rPr>
  </w:style>
  <w:style w:type="character" w:styleId="Pogrubienie">
    <w:name w:val="Strong"/>
    <w:uiPriority w:val="22"/>
    <w:qFormat/>
    <w:rsid w:val="00560AD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2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3A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C2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3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29B4-F7DB-4AAB-B452-601FC1EB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4068</Words>
  <Characters>24410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Michal F</cp:lastModifiedBy>
  <cp:revision>11</cp:revision>
  <cp:lastPrinted>2021-09-20T06:53:00Z</cp:lastPrinted>
  <dcterms:created xsi:type="dcterms:W3CDTF">2021-09-16T11:30:00Z</dcterms:created>
  <dcterms:modified xsi:type="dcterms:W3CDTF">2021-09-20T07:05:00Z</dcterms:modified>
</cp:coreProperties>
</file>